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DC2" w:rsidRPr="003A539D" w:rsidRDefault="00647DC2" w:rsidP="00647DC2">
      <w:pPr>
        <w:rPr>
          <w:sz w:val="22"/>
        </w:rPr>
      </w:pPr>
      <w:r w:rsidRPr="003A539D">
        <w:rPr>
          <w:rFonts w:hint="eastAsia"/>
          <w:sz w:val="22"/>
        </w:rPr>
        <w:t>田村市公告第</w:t>
      </w:r>
      <w:r w:rsidR="00A47DB8">
        <w:rPr>
          <w:rFonts w:hint="eastAsia"/>
          <w:sz w:val="22"/>
        </w:rPr>
        <w:t>３４５</w:t>
      </w:r>
      <w:r w:rsidRPr="003A539D">
        <w:rPr>
          <w:rFonts w:hint="eastAsia"/>
          <w:sz w:val="22"/>
        </w:rPr>
        <w:t>号</w:t>
      </w:r>
    </w:p>
    <w:p w:rsidR="00647DC2" w:rsidRPr="003A539D" w:rsidRDefault="00647DC2" w:rsidP="00647DC2">
      <w:pPr>
        <w:ind w:right="218" w:firstLineChars="100" w:firstLine="220"/>
        <w:jc w:val="left"/>
        <w:rPr>
          <w:sz w:val="22"/>
        </w:rPr>
      </w:pPr>
    </w:p>
    <w:p w:rsidR="00647DC2" w:rsidRPr="00B300B2" w:rsidRDefault="00647DC2" w:rsidP="00647DC2">
      <w:pPr>
        <w:ind w:firstLineChars="100" w:firstLine="220"/>
        <w:rPr>
          <w:sz w:val="22"/>
        </w:rPr>
      </w:pPr>
      <w:r w:rsidRPr="0069598D">
        <w:rPr>
          <w:rFonts w:hAnsi="ＭＳ 明朝" w:hint="eastAsia"/>
          <w:color w:val="000000" w:themeColor="text1"/>
          <w:sz w:val="22"/>
        </w:rPr>
        <w:t>あぶくま洞冬季実証イベント実施業務委託</w:t>
      </w:r>
      <w:r w:rsidRPr="00B300B2">
        <w:rPr>
          <w:rFonts w:hint="eastAsia"/>
          <w:sz w:val="22"/>
        </w:rPr>
        <w:t>について、地方自治法施行令（昭和</w:t>
      </w:r>
      <w:r w:rsidRPr="00B300B2">
        <w:rPr>
          <w:rFonts w:hint="eastAsia"/>
          <w:sz w:val="22"/>
        </w:rPr>
        <w:t>22</w:t>
      </w:r>
      <w:r w:rsidRPr="00B300B2">
        <w:rPr>
          <w:rFonts w:hint="eastAsia"/>
          <w:sz w:val="22"/>
        </w:rPr>
        <w:t>年政令第</w:t>
      </w:r>
      <w:r w:rsidRPr="00B300B2">
        <w:rPr>
          <w:rFonts w:hint="eastAsia"/>
          <w:sz w:val="22"/>
        </w:rPr>
        <w:t>16</w:t>
      </w:r>
      <w:r w:rsidRPr="00B300B2">
        <w:rPr>
          <w:rFonts w:hint="eastAsia"/>
          <w:sz w:val="22"/>
        </w:rPr>
        <w:t>号</w:t>
      </w:r>
      <w:r w:rsidRPr="00B300B2">
        <w:rPr>
          <w:rFonts w:hint="eastAsia"/>
          <w:sz w:val="22"/>
        </w:rPr>
        <w:t>)</w:t>
      </w:r>
      <w:r w:rsidRPr="00B300B2">
        <w:rPr>
          <w:rFonts w:hint="eastAsia"/>
          <w:sz w:val="22"/>
        </w:rPr>
        <w:t>第</w:t>
      </w:r>
      <w:r w:rsidRPr="00B300B2">
        <w:rPr>
          <w:rFonts w:hint="eastAsia"/>
          <w:sz w:val="22"/>
        </w:rPr>
        <w:t>167</w:t>
      </w:r>
      <w:r w:rsidRPr="00B300B2">
        <w:rPr>
          <w:rFonts w:hint="eastAsia"/>
          <w:sz w:val="22"/>
        </w:rPr>
        <w:t>条の</w:t>
      </w:r>
      <w:r w:rsidRPr="00B300B2">
        <w:rPr>
          <w:rFonts w:hint="eastAsia"/>
          <w:sz w:val="22"/>
        </w:rPr>
        <w:t>2</w:t>
      </w:r>
      <w:r w:rsidRPr="00B300B2">
        <w:rPr>
          <w:rFonts w:hint="eastAsia"/>
          <w:sz w:val="22"/>
        </w:rPr>
        <w:t>第</w:t>
      </w:r>
      <w:r w:rsidRPr="00B300B2">
        <w:rPr>
          <w:rFonts w:hint="eastAsia"/>
          <w:sz w:val="22"/>
        </w:rPr>
        <w:t>1</w:t>
      </w:r>
      <w:r w:rsidRPr="00B300B2">
        <w:rPr>
          <w:rFonts w:hint="eastAsia"/>
          <w:sz w:val="22"/>
        </w:rPr>
        <w:t>項第</w:t>
      </w:r>
      <w:r w:rsidRPr="00B300B2">
        <w:rPr>
          <w:rFonts w:hint="eastAsia"/>
          <w:sz w:val="22"/>
        </w:rPr>
        <w:t>2</w:t>
      </w:r>
      <w:r w:rsidRPr="00B300B2">
        <w:rPr>
          <w:rFonts w:hint="eastAsia"/>
          <w:sz w:val="22"/>
        </w:rPr>
        <w:t>号の規定に基づく随意契約の相手方の選定を公募型プロポーザル方式により実施するので、下記のとおり公告する。</w:t>
      </w:r>
    </w:p>
    <w:p w:rsidR="00647DC2" w:rsidRPr="00B300B2" w:rsidRDefault="00647DC2" w:rsidP="00647DC2">
      <w:pPr>
        <w:ind w:firstLineChars="200" w:firstLine="440"/>
        <w:rPr>
          <w:sz w:val="22"/>
        </w:rPr>
      </w:pPr>
    </w:p>
    <w:p w:rsidR="00647DC2" w:rsidRPr="00B300B2" w:rsidRDefault="00647DC2" w:rsidP="00647DC2">
      <w:pPr>
        <w:ind w:firstLineChars="200" w:firstLine="440"/>
        <w:rPr>
          <w:sz w:val="22"/>
        </w:rPr>
      </w:pPr>
      <w:r w:rsidRPr="00B300B2">
        <w:rPr>
          <w:rFonts w:hint="eastAsia"/>
          <w:sz w:val="22"/>
        </w:rPr>
        <w:t>令和</w:t>
      </w:r>
      <w:r>
        <w:rPr>
          <w:rFonts w:hint="eastAsia"/>
          <w:sz w:val="22"/>
        </w:rPr>
        <w:t>５</w:t>
      </w:r>
      <w:r w:rsidRPr="00B300B2">
        <w:rPr>
          <w:rFonts w:hint="eastAsia"/>
          <w:sz w:val="22"/>
        </w:rPr>
        <w:t>年１</w:t>
      </w:r>
      <w:r>
        <w:rPr>
          <w:rFonts w:hint="eastAsia"/>
          <w:sz w:val="22"/>
        </w:rPr>
        <w:t>１</w:t>
      </w:r>
      <w:r w:rsidRPr="00B300B2">
        <w:rPr>
          <w:rFonts w:hint="eastAsia"/>
          <w:sz w:val="22"/>
        </w:rPr>
        <w:t>月</w:t>
      </w:r>
      <w:r w:rsidR="00A47DB8">
        <w:rPr>
          <w:rFonts w:hint="eastAsia"/>
          <w:sz w:val="22"/>
        </w:rPr>
        <w:t>２２</w:t>
      </w:r>
      <w:r w:rsidRPr="00B300B2">
        <w:rPr>
          <w:rFonts w:hint="eastAsia"/>
          <w:sz w:val="22"/>
        </w:rPr>
        <w:t>日</w:t>
      </w:r>
    </w:p>
    <w:p w:rsidR="00647DC2" w:rsidRPr="00B300B2" w:rsidRDefault="00647DC2" w:rsidP="00647DC2">
      <w:pPr>
        <w:ind w:firstLineChars="2800" w:firstLine="6160"/>
        <w:rPr>
          <w:sz w:val="22"/>
        </w:rPr>
      </w:pPr>
      <w:r w:rsidRPr="00B300B2">
        <w:rPr>
          <w:rFonts w:hint="eastAsia"/>
          <w:sz w:val="22"/>
        </w:rPr>
        <w:t>田村市長　白石　高司</w:t>
      </w:r>
    </w:p>
    <w:p w:rsidR="00647DC2" w:rsidRPr="00647DC2" w:rsidRDefault="00647DC2" w:rsidP="002C44CF">
      <w:pPr>
        <w:pStyle w:val="Default"/>
        <w:spacing w:line="360" w:lineRule="exact"/>
        <w:rPr>
          <w:rFonts w:asciiTheme="minorEastAsia" w:eastAsiaTheme="minorEastAsia" w:hAnsiTheme="minorEastAsia" w:cs="ＭＳ ゴシック"/>
          <w:color w:val="000000" w:themeColor="text1"/>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第1　業務概要</w:t>
      </w: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 xml:space="preserve">　　1　</w:t>
      </w:r>
      <w:r w:rsidRPr="00C174EE">
        <w:rPr>
          <w:rFonts w:asciiTheme="minorEastAsia" w:eastAsiaTheme="minorEastAsia" w:hAnsiTheme="minorEastAsia"/>
          <w:bCs/>
          <w:color w:val="auto"/>
          <w:sz w:val="22"/>
          <w:szCs w:val="22"/>
        </w:rPr>
        <w:t>業務名</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r w:rsidRPr="00C174EE">
        <w:rPr>
          <w:rFonts w:asciiTheme="minorEastAsia" w:eastAsiaTheme="minorEastAsia" w:hAnsiTheme="minorEastAsia" w:cs="ＭＳ ゴシック" w:hint="eastAsia"/>
          <w:color w:val="auto"/>
          <w:sz w:val="22"/>
          <w:szCs w:val="22"/>
        </w:rPr>
        <w:t xml:space="preserve">　　　</w:t>
      </w:r>
      <w:bookmarkStart w:id="0" w:name="_Hlk146899955"/>
      <w:r w:rsidRPr="00C174EE">
        <w:rPr>
          <w:rFonts w:asciiTheme="minorEastAsia" w:eastAsiaTheme="minorEastAsia" w:hAnsiTheme="minorEastAsia" w:cs="ＭＳ ゴシック" w:hint="eastAsia"/>
          <w:color w:val="auto"/>
          <w:sz w:val="22"/>
          <w:szCs w:val="22"/>
        </w:rPr>
        <w:t xml:space="preserve">　</w:t>
      </w:r>
      <w:bookmarkStart w:id="1" w:name="_Hlk146899884"/>
      <w:r w:rsidRPr="00C174EE">
        <w:rPr>
          <w:rFonts w:hAnsi="ＭＳ 明朝" w:hint="eastAsia"/>
          <w:color w:val="auto"/>
          <w:sz w:val="22"/>
        </w:rPr>
        <w:t>あぶくま洞冬季実証イベント実施</w:t>
      </w:r>
      <w:bookmarkEnd w:id="1"/>
      <w:r w:rsidRPr="00C174EE">
        <w:rPr>
          <w:rFonts w:hAnsi="ＭＳ 明朝" w:hint="eastAsia"/>
          <w:color w:val="auto"/>
          <w:sz w:val="22"/>
        </w:rPr>
        <w:t>業務</w:t>
      </w:r>
      <w:bookmarkEnd w:id="0"/>
      <w:r w:rsidRPr="00C174EE">
        <w:rPr>
          <w:rFonts w:hAnsi="ＭＳ 明朝" w:hint="eastAsia"/>
          <w:color w:val="auto"/>
          <w:sz w:val="22"/>
        </w:rPr>
        <w:t>委託（以下、「本業務」という。）</w:t>
      </w: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 xml:space="preserve">　</w:t>
      </w:r>
    </w:p>
    <w:p w:rsidR="00C174EE" w:rsidRPr="00C174EE" w:rsidRDefault="00C174EE" w:rsidP="00C174EE">
      <w:pPr>
        <w:pStyle w:val="Default"/>
        <w:spacing w:line="360" w:lineRule="exact"/>
        <w:ind w:firstLineChars="200" w:firstLine="440"/>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2　業務の背景</w:t>
      </w:r>
      <w:r w:rsidRPr="00C174EE">
        <w:rPr>
          <w:rFonts w:hAnsi="ＭＳ 明朝" w:hint="eastAsia"/>
          <w:bCs/>
          <w:color w:val="auto"/>
          <w:sz w:val="22"/>
        </w:rPr>
        <w:t>及び</w:t>
      </w:r>
      <w:r w:rsidRPr="00C174EE">
        <w:rPr>
          <w:rFonts w:asciiTheme="minorEastAsia" w:eastAsiaTheme="minorEastAsia" w:hAnsiTheme="minorEastAsia" w:cs="ＭＳ ゴシック" w:hint="eastAsia"/>
          <w:color w:val="auto"/>
          <w:sz w:val="22"/>
          <w:szCs w:val="22"/>
        </w:rPr>
        <w:t>目的</w:t>
      </w:r>
    </w:p>
    <w:p w:rsidR="00C174EE" w:rsidRPr="00C174EE" w:rsidRDefault="00C174EE" w:rsidP="00C174EE">
      <w:pPr>
        <w:pStyle w:val="Default"/>
        <w:spacing w:line="360" w:lineRule="exact"/>
        <w:ind w:firstLineChars="200" w:firstLine="440"/>
        <w:rPr>
          <w:rFonts w:hAnsi="ＭＳ 明朝"/>
          <w:color w:val="auto"/>
          <w:sz w:val="22"/>
          <w:szCs w:val="22"/>
        </w:rPr>
      </w:pPr>
      <w:bookmarkStart w:id="2" w:name="_Hlk113442297"/>
      <w:r w:rsidRPr="00C174EE">
        <w:rPr>
          <w:rFonts w:hAnsi="ＭＳ 明朝" w:hint="eastAsia"/>
          <w:color w:val="auto"/>
          <w:sz w:val="22"/>
          <w:szCs w:val="22"/>
        </w:rPr>
        <w:t>昭和48年6月にオープンしたあぶくま洞は、年間入洞者数が100万人を超える時期もあり、田</w:t>
      </w:r>
    </w:p>
    <w:p w:rsidR="00C174EE" w:rsidRPr="00C174EE" w:rsidRDefault="00C174EE" w:rsidP="00C174EE">
      <w:pPr>
        <w:pStyle w:val="Default"/>
        <w:spacing w:line="360" w:lineRule="exact"/>
        <w:ind w:firstLineChars="100" w:firstLine="220"/>
        <w:rPr>
          <w:rFonts w:hAnsi="ＭＳ 明朝"/>
          <w:color w:val="auto"/>
          <w:sz w:val="22"/>
          <w:szCs w:val="22"/>
        </w:rPr>
      </w:pPr>
      <w:r w:rsidRPr="00C174EE">
        <w:rPr>
          <w:rFonts w:hAnsi="ＭＳ 明朝" w:hint="eastAsia"/>
          <w:color w:val="auto"/>
          <w:sz w:val="22"/>
          <w:szCs w:val="22"/>
        </w:rPr>
        <w:t>村市の主要観光施設としての役割を担ってきた。</w:t>
      </w:r>
    </w:p>
    <w:p w:rsidR="00C174EE" w:rsidRPr="00C174EE" w:rsidRDefault="00C174EE" w:rsidP="00C174EE">
      <w:pPr>
        <w:pStyle w:val="Default"/>
        <w:spacing w:line="360" w:lineRule="exact"/>
        <w:ind w:firstLineChars="200" w:firstLine="440"/>
        <w:rPr>
          <w:rFonts w:hAnsi="ＭＳ 明朝"/>
          <w:color w:val="auto"/>
          <w:sz w:val="22"/>
          <w:szCs w:val="22"/>
        </w:rPr>
      </w:pPr>
      <w:r w:rsidRPr="00C174EE">
        <w:rPr>
          <w:rFonts w:hAnsi="ＭＳ 明朝" w:hint="eastAsia"/>
          <w:color w:val="auto"/>
          <w:sz w:val="22"/>
          <w:szCs w:val="22"/>
        </w:rPr>
        <w:t>しかし、東日本大震災・新型コロナウィルス感染症により入洞者数は落ち込み、徐々に回復</w:t>
      </w:r>
    </w:p>
    <w:p w:rsidR="00C174EE" w:rsidRPr="00C174EE" w:rsidRDefault="00C174EE" w:rsidP="00C174EE">
      <w:pPr>
        <w:pStyle w:val="Default"/>
        <w:spacing w:line="360" w:lineRule="exact"/>
        <w:ind w:firstLineChars="100" w:firstLine="220"/>
        <w:rPr>
          <w:rFonts w:hAnsi="ＭＳ 明朝"/>
          <w:color w:val="auto"/>
          <w:sz w:val="22"/>
          <w:szCs w:val="22"/>
        </w:rPr>
      </w:pPr>
      <w:r w:rsidRPr="00C174EE">
        <w:rPr>
          <w:rFonts w:hAnsi="ＭＳ 明朝" w:hint="eastAsia"/>
          <w:color w:val="auto"/>
          <w:sz w:val="22"/>
          <w:szCs w:val="22"/>
        </w:rPr>
        <w:t>しているものの、震災前の数には程遠い状況となっている。</w:t>
      </w:r>
    </w:p>
    <w:p w:rsidR="00C174EE" w:rsidRPr="00C174EE" w:rsidRDefault="00C174EE" w:rsidP="00C174EE">
      <w:pPr>
        <w:pStyle w:val="Default"/>
        <w:spacing w:line="360" w:lineRule="exact"/>
        <w:ind w:firstLineChars="200" w:firstLine="440"/>
        <w:rPr>
          <w:rFonts w:hAnsi="ＭＳ 明朝"/>
          <w:color w:val="auto"/>
          <w:sz w:val="22"/>
          <w:szCs w:val="22"/>
        </w:rPr>
      </w:pPr>
      <w:r w:rsidRPr="00C174EE">
        <w:rPr>
          <w:rFonts w:hAnsi="ＭＳ 明朝" w:hint="eastAsia"/>
          <w:color w:val="auto"/>
          <w:sz w:val="22"/>
          <w:szCs w:val="22"/>
        </w:rPr>
        <w:t>本業務は、あぶくま洞が閑散期を迎える冬季について、実証イベントを実施し新たなあぶく</w:t>
      </w:r>
    </w:p>
    <w:p w:rsidR="00C174EE" w:rsidRPr="00C174EE" w:rsidRDefault="00C174EE" w:rsidP="00C174EE">
      <w:pPr>
        <w:pStyle w:val="Default"/>
        <w:spacing w:line="360" w:lineRule="exact"/>
        <w:ind w:firstLineChars="100" w:firstLine="220"/>
        <w:rPr>
          <w:rFonts w:hAnsi="ＭＳ 明朝"/>
          <w:color w:val="auto"/>
          <w:sz w:val="22"/>
          <w:szCs w:val="22"/>
        </w:rPr>
      </w:pPr>
      <w:r w:rsidRPr="00C174EE">
        <w:rPr>
          <w:rFonts w:hAnsi="ＭＳ 明朝" w:hint="eastAsia"/>
          <w:color w:val="auto"/>
          <w:sz w:val="22"/>
          <w:szCs w:val="22"/>
        </w:rPr>
        <w:t>ま洞を体験・体感できる機会の創生、情報発信を行い、国内外からの来訪者を増やすことを目</w:t>
      </w:r>
    </w:p>
    <w:p w:rsidR="00C174EE" w:rsidRPr="00C174EE" w:rsidRDefault="00C174EE" w:rsidP="00C174EE">
      <w:pPr>
        <w:pStyle w:val="Default"/>
        <w:spacing w:line="360" w:lineRule="exact"/>
        <w:ind w:firstLineChars="100" w:firstLine="220"/>
        <w:rPr>
          <w:rFonts w:hAnsi="ＭＳ 明朝"/>
          <w:color w:val="auto"/>
          <w:sz w:val="22"/>
          <w:szCs w:val="22"/>
        </w:rPr>
      </w:pPr>
      <w:r w:rsidRPr="00C174EE">
        <w:rPr>
          <w:rFonts w:hAnsi="ＭＳ 明朝" w:hint="eastAsia"/>
          <w:color w:val="auto"/>
          <w:sz w:val="22"/>
          <w:szCs w:val="22"/>
        </w:rPr>
        <w:t>的</w:t>
      </w:r>
      <w:r w:rsidRPr="00C174EE">
        <w:rPr>
          <w:rFonts w:asciiTheme="minorEastAsia" w:eastAsiaTheme="minorEastAsia" w:hAnsiTheme="minorEastAsia" w:hint="eastAsia"/>
          <w:color w:val="auto"/>
          <w:sz w:val="22"/>
          <w:szCs w:val="22"/>
        </w:rPr>
        <w:t>とし、</w:t>
      </w:r>
      <w:bookmarkEnd w:id="2"/>
      <w:r w:rsidRPr="00C174EE">
        <w:rPr>
          <w:rFonts w:hAnsi="ＭＳ 明朝" w:hint="eastAsia"/>
          <w:color w:val="auto"/>
          <w:sz w:val="22"/>
        </w:rPr>
        <w:t>本業務</w:t>
      </w:r>
      <w:r w:rsidRPr="00C174EE">
        <w:rPr>
          <w:rFonts w:asciiTheme="minorEastAsia" w:eastAsiaTheme="minorEastAsia" w:hAnsiTheme="minorEastAsia" w:hint="eastAsia"/>
          <w:color w:val="auto"/>
          <w:sz w:val="22"/>
          <w:szCs w:val="22"/>
        </w:rPr>
        <w:t>を受託する事業者について、公募型プロポーザルにより選定するものである。</w:t>
      </w: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 xml:space="preserve">　　3　業務内容</w:t>
      </w:r>
    </w:p>
    <w:p w:rsidR="00C174EE" w:rsidRPr="00C174EE" w:rsidRDefault="00C174EE" w:rsidP="00C174EE">
      <w:pPr>
        <w:pStyle w:val="Default"/>
        <w:spacing w:line="360" w:lineRule="exact"/>
        <w:ind w:firstLineChars="500" w:firstLine="1100"/>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別添「</w:t>
      </w:r>
      <w:bookmarkStart w:id="3" w:name="_Hlk146899840"/>
      <w:r w:rsidRPr="00C174EE">
        <w:rPr>
          <w:rFonts w:hAnsi="ＭＳ 明朝" w:hint="eastAsia"/>
          <w:color w:val="auto"/>
          <w:sz w:val="22"/>
        </w:rPr>
        <w:t>あぶくま洞冬季実証イベント実施業務</w:t>
      </w:r>
      <w:bookmarkEnd w:id="3"/>
      <w:r w:rsidRPr="00C174EE">
        <w:rPr>
          <w:rFonts w:hAnsi="ＭＳ 明朝" w:hint="eastAsia"/>
          <w:color w:val="auto"/>
          <w:sz w:val="22"/>
        </w:rPr>
        <w:t>委託</w:t>
      </w:r>
      <w:r w:rsidRPr="00C174EE">
        <w:rPr>
          <w:rFonts w:asciiTheme="minorEastAsia" w:eastAsiaTheme="minorEastAsia" w:hAnsiTheme="minorEastAsia" w:cs="ＭＳ ゴシック" w:hint="eastAsia"/>
          <w:color w:val="auto"/>
          <w:sz w:val="22"/>
          <w:szCs w:val="22"/>
        </w:rPr>
        <w:t>仕様書」（以下、仕様書という）の</w:t>
      </w:r>
    </w:p>
    <w:p w:rsidR="00C174EE" w:rsidRPr="00C174EE" w:rsidRDefault="00C174EE" w:rsidP="00C174EE">
      <w:pPr>
        <w:pStyle w:val="Default"/>
        <w:spacing w:line="360" w:lineRule="exact"/>
        <w:ind w:firstLineChars="400" w:firstLine="880"/>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とおり</w:t>
      </w:r>
    </w:p>
    <w:p w:rsidR="00C174EE" w:rsidRPr="00C174EE" w:rsidRDefault="00C174EE" w:rsidP="00C174EE">
      <w:pPr>
        <w:pStyle w:val="Default"/>
        <w:spacing w:line="360" w:lineRule="exact"/>
        <w:ind w:firstLineChars="400" w:firstLine="880"/>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 xml:space="preserve">　</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r w:rsidRPr="00C174EE">
        <w:rPr>
          <w:rFonts w:asciiTheme="minorEastAsia" w:eastAsiaTheme="minorEastAsia" w:hAnsiTheme="minorEastAsia" w:cs="ＭＳ ゴシック" w:hint="eastAsia"/>
          <w:color w:val="auto"/>
          <w:sz w:val="22"/>
          <w:szCs w:val="22"/>
        </w:rPr>
        <w:t xml:space="preserve">　　4　</w:t>
      </w:r>
      <w:r w:rsidRPr="00C174EE">
        <w:rPr>
          <w:rFonts w:asciiTheme="minorEastAsia" w:eastAsiaTheme="minorEastAsia" w:hAnsiTheme="minorEastAsia" w:hint="eastAsia"/>
          <w:color w:val="auto"/>
          <w:sz w:val="22"/>
          <w:szCs w:val="22"/>
        </w:rPr>
        <w:t>委託期間</w:t>
      </w:r>
    </w:p>
    <w:p w:rsidR="00C174EE" w:rsidRPr="00C174EE" w:rsidRDefault="00C174EE" w:rsidP="00C174EE">
      <w:pPr>
        <w:pStyle w:val="Default"/>
        <w:spacing w:line="360" w:lineRule="exact"/>
        <w:ind w:firstLineChars="400" w:firstLine="880"/>
        <w:rPr>
          <w:rFonts w:asciiTheme="minorEastAsia" w:eastAsiaTheme="minorEastAsia" w:hAnsiTheme="minorEastAsia" w:cs="ＭＳ ゴシック"/>
          <w:color w:val="auto"/>
          <w:sz w:val="22"/>
          <w:szCs w:val="22"/>
        </w:rPr>
      </w:pPr>
      <w:r w:rsidRPr="00C174EE">
        <w:rPr>
          <w:rFonts w:asciiTheme="minorEastAsia" w:eastAsiaTheme="minorEastAsia" w:hAnsiTheme="minorEastAsia" w:hint="eastAsia"/>
          <w:color w:val="auto"/>
          <w:sz w:val="22"/>
          <w:szCs w:val="22"/>
        </w:rPr>
        <w:t xml:space="preserve">　</w:t>
      </w:r>
      <w:bookmarkStart w:id="4" w:name="_Hlk113442456"/>
      <w:r w:rsidRPr="00C174EE">
        <w:rPr>
          <w:rFonts w:asciiTheme="minorEastAsia" w:eastAsiaTheme="minorEastAsia" w:hAnsiTheme="minorEastAsia" w:hint="eastAsia"/>
          <w:color w:val="auto"/>
          <w:sz w:val="22"/>
          <w:szCs w:val="22"/>
        </w:rPr>
        <w:t>契約締結日から令和6年3月31日まで</w:t>
      </w:r>
      <w:bookmarkEnd w:id="4"/>
    </w:p>
    <w:p w:rsidR="00C174EE" w:rsidRPr="00C174EE" w:rsidRDefault="00C174EE" w:rsidP="00C174EE">
      <w:pPr>
        <w:pStyle w:val="Default"/>
        <w:spacing w:line="360" w:lineRule="exact"/>
        <w:ind w:firstLineChars="100" w:firstLine="220"/>
        <w:rPr>
          <w:rFonts w:asciiTheme="minorEastAsia" w:eastAsiaTheme="minorEastAsia" w:hAnsiTheme="minorEastAsia" w:cs="ＭＳ ゴシック"/>
          <w:color w:val="auto"/>
          <w:sz w:val="22"/>
          <w:szCs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cs="ＭＳ ゴシック" w:hint="eastAsia"/>
          <w:color w:val="auto"/>
          <w:sz w:val="22"/>
          <w:szCs w:val="22"/>
        </w:rPr>
        <w:t xml:space="preserve">5　</w:t>
      </w:r>
      <w:r w:rsidRPr="00C174EE">
        <w:rPr>
          <w:rFonts w:asciiTheme="minorEastAsia" w:eastAsiaTheme="minorEastAsia" w:hAnsiTheme="minorEastAsia" w:hint="eastAsia"/>
          <w:color w:val="auto"/>
          <w:sz w:val="22"/>
          <w:szCs w:val="22"/>
        </w:rPr>
        <w:t>委託料上限</w:t>
      </w:r>
    </w:p>
    <w:p w:rsidR="00C174EE" w:rsidRPr="00C174EE" w:rsidRDefault="00C174EE" w:rsidP="00C174EE">
      <w:pPr>
        <w:pStyle w:val="Default"/>
        <w:spacing w:line="360" w:lineRule="exact"/>
        <w:ind w:firstLineChars="500" w:firstLine="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委託料の上限は 金</w:t>
      </w:r>
      <w:r w:rsidRPr="00C174EE">
        <w:rPr>
          <w:rFonts w:hAnsi="ＭＳ 明朝"/>
          <w:color w:val="auto"/>
          <w:sz w:val="22"/>
        </w:rPr>
        <w:t>24,200,000円</w:t>
      </w:r>
      <w:r w:rsidRPr="00C174EE">
        <w:rPr>
          <w:rFonts w:asciiTheme="minorEastAsia" w:eastAsiaTheme="minorEastAsia" w:hAnsiTheme="minorEastAsia" w:hint="eastAsia"/>
          <w:color w:val="auto"/>
          <w:sz w:val="22"/>
          <w:szCs w:val="22"/>
        </w:rPr>
        <w:t>（消費税及び地方消費税含む）とする。</w:t>
      </w:r>
    </w:p>
    <w:p w:rsidR="00C174EE" w:rsidRPr="00C174EE" w:rsidRDefault="00C174EE" w:rsidP="00C174EE">
      <w:pPr>
        <w:pStyle w:val="Default"/>
        <w:spacing w:line="360" w:lineRule="exact"/>
        <w:ind w:firstLineChars="500" w:firstLine="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※上記金額は、見積徴取に係る予定価格を示すものではない。</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第2　プロポーザル参加資格要件</w:t>
      </w:r>
    </w:p>
    <w:p w:rsidR="00C174EE" w:rsidRPr="00C174EE" w:rsidRDefault="00C174EE" w:rsidP="00C174EE">
      <w:pPr>
        <w:pStyle w:val="Default"/>
        <w:spacing w:line="360" w:lineRule="exact"/>
        <w:ind w:firstLineChars="100" w:firstLine="220"/>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 xml:space="preserve">　1　参加要件</w:t>
      </w:r>
    </w:p>
    <w:p w:rsidR="00C174EE" w:rsidRPr="00C174EE" w:rsidRDefault="00C174EE" w:rsidP="00C174EE">
      <w:pPr>
        <w:pStyle w:val="Default"/>
        <w:spacing w:line="360" w:lineRule="exact"/>
        <w:ind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本プロポーザルに参加できる者は、次に掲げる要件を満たす者とし、本提案に基づく業</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務内容を適切かつ確実に遂行できる十分な事業規模及び安定的な経営基盤を有する法人で</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あること。</w:t>
      </w:r>
    </w:p>
    <w:p w:rsidR="00C174EE" w:rsidRPr="00C174EE" w:rsidRDefault="00C174EE" w:rsidP="00C174EE">
      <w:pPr>
        <w:pStyle w:val="Default"/>
        <w:spacing w:line="360" w:lineRule="exact"/>
        <w:ind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lastRenderedPageBreak/>
        <w:t>なお、委託業務の全部又は主要な業務を一括して第三者に再委託してはならない。</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1</w:t>
      </w: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 xml:space="preserve">　地方自治法施行令（昭和22年政令第16号)第167条の4第1項の規定に該当しないこと。</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2</w:t>
      </w: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 xml:space="preserve">　田村市暴力団排除条例（平成24年田村市条例第3号）第2条第1号、第2号及び第3号に</w:t>
      </w:r>
    </w:p>
    <w:p w:rsidR="00C174EE" w:rsidRPr="00C174EE" w:rsidRDefault="00C174EE" w:rsidP="00C174EE">
      <w:pPr>
        <w:pStyle w:val="Default"/>
        <w:spacing w:line="360" w:lineRule="exact"/>
        <w:ind w:leftChars="100" w:left="210"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掲げる者でないこと。</w:t>
      </w:r>
    </w:p>
    <w:p w:rsidR="00C174EE" w:rsidRPr="00C174EE" w:rsidRDefault="00C174EE" w:rsidP="00C174EE">
      <w:pPr>
        <w:pStyle w:val="Default"/>
        <w:spacing w:line="360" w:lineRule="exact"/>
        <w:ind w:leftChars="294" w:left="1057" w:hangingChars="200" w:hanging="440"/>
        <w:rPr>
          <w:rFonts w:asciiTheme="minorEastAsia" w:eastAsiaTheme="minorEastAsia" w:hAnsiTheme="minorEastAsia"/>
          <w:color w:val="auto"/>
          <w:sz w:val="22"/>
          <w:szCs w:val="22"/>
        </w:rPr>
      </w:pP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3</w:t>
      </w: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 xml:space="preserve">　田村市の締結する契約等からの暴力団等排除措置要綱(平成20年田村市告示第140号)　に該当しないこと。</w:t>
      </w:r>
    </w:p>
    <w:p w:rsidR="00C174EE" w:rsidRPr="00C174EE" w:rsidRDefault="00C174EE" w:rsidP="00C174EE">
      <w:pPr>
        <w:pStyle w:val="Default"/>
        <w:spacing w:line="360" w:lineRule="exact"/>
        <w:ind w:leftChars="294" w:left="1057" w:hangingChars="200" w:hanging="440"/>
        <w:rPr>
          <w:rFonts w:asciiTheme="minorEastAsia" w:eastAsiaTheme="minorEastAsia" w:hAnsiTheme="minorEastAsia"/>
          <w:color w:val="auto"/>
          <w:sz w:val="22"/>
          <w:szCs w:val="22"/>
        </w:rPr>
      </w:pP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4</w:t>
      </w: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 xml:space="preserve">　会社更生法（平成14年法律第154号）に基づく更生手続開始の申立又は民事再生法(平成11年法律第225号)に基づく再生手続開始若しくは再生手続き開始の申立がなされていないこと。</w:t>
      </w:r>
    </w:p>
    <w:p w:rsidR="00C174EE" w:rsidRPr="00C174EE" w:rsidRDefault="00C174EE" w:rsidP="00C174EE">
      <w:pPr>
        <w:pStyle w:val="Default"/>
        <w:spacing w:line="360" w:lineRule="exact"/>
        <w:ind w:leftChars="294" w:left="1057" w:hangingChars="200" w:hanging="440"/>
        <w:rPr>
          <w:rFonts w:asciiTheme="minorEastAsia" w:eastAsiaTheme="minorEastAsia" w:hAnsiTheme="minorEastAsia"/>
          <w:color w:val="auto"/>
          <w:sz w:val="22"/>
          <w:szCs w:val="22"/>
        </w:rPr>
      </w:pP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5</w:t>
      </w: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 xml:space="preserve">　国税及び地方税を滞納している者でないこと。</w:t>
      </w:r>
    </w:p>
    <w:p w:rsidR="00C174EE" w:rsidRPr="00C174EE" w:rsidRDefault="00C174EE" w:rsidP="00C174EE">
      <w:pPr>
        <w:pStyle w:val="Default"/>
        <w:spacing w:line="360" w:lineRule="exact"/>
        <w:ind w:leftChars="294" w:left="1057" w:hangingChars="200" w:hanging="440"/>
        <w:rPr>
          <w:rFonts w:asciiTheme="minorEastAsia" w:eastAsiaTheme="minorEastAsia" w:hAnsiTheme="minorEastAsia"/>
          <w:color w:val="auto"/>
          <w:sz w:val="22"/>
          <w:szCs w:val="22"/>
        </w:rPr>
      </w:pP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6</w:t>
      </w: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 xml:space="preserve">　公告の日から契約締結の日までの間に、本市より指名停止又は指名除外の措置を受けていないものであること。</w:t>
      </w:r>
    </w:p>
    <w:p w:rsidR="00C174EE" w:rsidRPr="00C174EE" w:rsidRDefault="00C174EE" w:rsidP="00C174EE">
      <w:pPr>
        <w:pStyle w:val="Default"/>
        <w:spacing w:line="360" w:lineRule="exact"/>
        <w:ind w:leftChars="294" w:left="1057" w:hangingChars="200" w:hanging="440"/>
        <w:rPr>
          <w:rFonts w:asciiTheme="minorEastAsia" w:eastAsiaTheme="minorEastAsia" w:hAnsiTheme="minorEastAsia"/>
          <w:color w:val="auto"/>
          <w:sz w:val="22"/>
          <w:szCs w:val="22"/>
        </w:rPr>
      </w:pP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7</w:t>
      </w: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 xml:space="preserve">　過去に</w:t>
      </w:r>
      <w:bookmarkStart w:id="5" w:name="_Hlk146899826"/>
      <w:bookmarkStart w:id="6" w:name="_Hlk115179124"/>
      <w:r w:rsidRPr="00C174EE">
        <w:rPr>
          <w:rFonts w:asciiTheme="minorEastAsia" w:hAnsiTheme="minorEastAsia" w:hint="eastAsia"/>
          <w:color w:val="auto"/>
          <w:sz w:val="22"/>
        </w:rPr>
        <w:t>地方自治体が発注する</w:t>
      </w:r>
      <w:r w:rsidRPr="00C174EE">
        <w:rPr>
          <w:rFonts w:asciiTheme="minorEastAsia" w:eastAsiaTheme="minorEastAsia" w:hAnsiTheme="minorEastAsia" w:hint="eastAsia"/>
          <w:color w:val="auto"/>
          <w:sz w:val="22"/>
          <w:szCs w:val="22"/>
        </w:rPr>
        <w:t>イベント</w:t>
      </w:r>
      <w:bookmarkEnd w:id="5"/>
      <w:r w:rsidRPr="00C174EE">
        <w:rPr>
          <w:rFonts w:asciiTheme="minorEastAsia" w:eastAsiaTheme="minorEastAsia" w:hAnsiTheme="minorEastAsia" w:hint="eastAsia"/>
          <w:color w:val="auto"/>
          <w:sz w:val="22"/>
          <w:szCs w:val="22"/>
        </w:rPr>
        <w:t>を履行した実績を有すること</w:t>
      </w:r>
      <w:bookmarkEnd w:id="6"/>
      <w:r w:rsidRPr="00C174EE">
        <w:rPr>
          <w:rFonts w:asciiTheme="minorEastAsia" w:eastAsiaTheme="minorEastAsia" w:hAnsiTheme="minorEastAsia" w:hint="eastAsia"/>
          <w:color w:val="auto"/>
          <w:sz w:val="22"/>
          <w:szCs w:val="22"/>
        </w:rPr>
        <w:t>。</w:t>
      </w:r>
    </w:p>
    <w:p w:rsidR="00C174EE" w:rsidRPr="00C174EE" w:rsidRDefault="00C174EE" w:rsidP="00C174EE">
      <w:pPr>
        <w:pStyle w:val="Default"/>
        <w:spacing w:line="360" w:lineRule="exact"/>
        <w:ind w:leftChars="294" w:left="1057" w:hangingChars="200" w:hanging="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(8</w:t>
      </w:r>
      <w:r w:rsidRPr="00C174EE">
        <w:rPr>
          <w:rFonts w:asciiTheme="minorEastAsia" w:eastAsiaTheme="minorEastAsia" w:hAnsiTheme="minorEastAsia"/>
          <w:color w:val="auto"/>
          <w:sz w:val="22"/>
          <w:szCs w:val="22"/>
        </w:rPr>
        <w:t>)</w:t>
      </w:r>
      <w:r w:rsidRPr="00C174EE">
        <w:rPr>
          <w:rFonts w:asciiTheme="minorEastAsia" w:eastAsiaTheme="minorEastAsia" w:hAnsiTheme="minorEastAsia" w:hint="eastAsia"/>
          <w:color w:val="auto"/>
          <w:sz w:val="22"/>
          <w:szCs w:val="22"/>
        </w:rPr>
        <w:t xml:space="preserve">　本公告に示した業務を確実に履行できるものであること。</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　　2　実施要領等の入手方法</w:t>
      </w:r>
    </w:p>
    <w:p w:rsidR="00C174EE" w:rsidRPr="00C174EE" w:rsidRDefault="00C174EE" w:rsidP="00C174EE">
      <w:pPr>
        <w:pStyle w:val="Default"/>
        <w:spacing w:line="360" w:lineRule="exact"/>
        <w:rPr>
          <w:rFonts w:asciiTheme="minorEastAsia" w:eastAsiaTheme="minorEastAsia" w:hAnsiTheme="minorEastAsia"/>
          <w:color w:val="auto"/>
          <w:sz w:val="22"/>
        </w:rPr>
      </w:pPr>
      <w:r w:rsidRPr="00C174EE">
        <w:rPr>
          <w:rFonts w:asciiTheme="minorEastAsia" w:eastAsiaTheme="minorEastAsia" w:hAnsiTheme="minorEastAsia" w:hint="eastAsia"/>
          <w:color w:val="auto"/>
          <w:sz w:val="22"/>
          <w:szCs w:val="22"/>
        </w:rPr>
        <w:t xml:space="preserve">　　　</w:t>
      </w:r>
      <w:r w:rsidRPr="00C174EE">
        <w:rPr>
          <w:rFonts w:asciiTheme="minorEastAsia" w:eastAsiaTheme="minorEastAsia" w:hAnsiTheme="minorEastAsia" w:hint="eastAsia"/>
          <w:color w:val="auto"/>
          <w:sz w:val="22"/>
        </w:rPr>
        <w:t>実施要領等については、市のホームページからダウンロードして入手すること。</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rPr>
        <w:t>なお、観光交流課の窓口又は郵送等での配付は行わない。</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 xml:space="preserve">第3　</w:t>
      </w:r>
      <w:r w:rsidRPr="00C174EE">
        <w:rPr>
          <w:rFonts w:asciiTheme="minorEastAsia" w:eastAsiaTheme="minorEastAsia" w:hAnsiTheme="minorEastAsia" w:hint="eastAsia"/>
          <w:color w:val="auto"/>
          <w:sz w:val="22"/>
          <w:szCs w:val="22"/>
        </w:rPr>
        <w:t>参加申込、</w:t>
      </w:r>
      <w:r w:rsidRPr="00C174EE">
        <w:rPr>
          <w:rFonts w:asciiTheme="minorEastAsia" w:eastAsiaTheme="minorEastAsia" w:hAnsiTheme="minorEastAsia" w:cs="ＭＳ ゴシック" w:hint="eastAsia"/>
          <w:color w:val="auto"/>
          <w:sz w:val="22"/>
          <w:szCs w:val="22"/>
        </w:rPr>
        <w:t>企画提案書</w:t>
      </w:r>
      <w:r w:rsidRPr="00C174EE">
        <w:rPr>
          <w:rFonts w:asciiTheme="minorEastAsia" w:eastAsiaTheme="minorEastAsia" w:hAnsiTheme="minorEastAsia" w:hint="eastAsia"/>
          <w:color w:val="auto"/>
          <w:sz w:val="22"/>
          <w:szCs w:val="22"/>
        </w:rPr>
        <w:t>に関する</w:t>
      </w:r>
      <w:r w:rsidRPr="00C174EE">
        <w:rPr>
          <w:rFonts w:asciiTheme="minorEastAsia" w:eastAsiaTheme="minorEastAsia" w:hAnsiTheme="minorEastAsia" w:hint="eastAsia"/>
          <w:color w:val="auto"/>
          <w:sz w:val="22"/>
        </w:rPr>
        <w:t>質問書の提出及び回答</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1　提出期限</w:t>
      </w:r>
    </w:p>
    <w:p w:rsidR="00C174EE" w:rsidRPr="00C174EE" w:rsidRDefault="00C174EE" w:rsidP="00C174EE">
      <w:pPr>
        <w:pStyle w:val="Default"/>
        <w:spacing w:line="360" w:lineRule="exact"/>
        <w:ind w:firstLineChars="100" w:firstLine="220"/>
        <w:rPr>
          <w:rFonts w:asciiTheme="minorEastAsia" w:eastAsiaTheme="minorEastAsia" w:hAnsiTheme="minorEastAsia"/>
          <w:b/>
          <w:color w:val="auto"/>
          <w:sz w:val="22"/>
          <w:szCs w:val="22"/>
          <w:u w:val="single"/>
        </w:rPr>
      </w:pPr>
      <w:r w:rsidRPr="00C174EE">
        <w:rPr>
          <w:rFonts w:asciiTheme="minorEastAsia" w:eastAsiaTheme="minorEastAsia" w:hAnsiTheme="minorEastAsia" w:hint="eastAsia"/>
          <w:color w:val="auto"/>
          <w:sz w:val="22"/>
          <w:szCs w:val="22"/>
        </w:rPr>
        <w:t xml:space="preserve">　　　</w:t>
      </w:r>
      <w:r w:rsidRPr="00C174EE">
        <w:rPr>
          <w:rFonts w:asciiTheme="minorEastAsia" w:eastAsiaTheme="minorEastAsia" w:hAnsiTheme="minorEastAsia" w:hint="eastAsia"/>
          <w:b/>
          <w:color w:val="auto"/>
          <w:sz w:val="22"/>
          <w:szCs w:val="22"/>
          <w:u w:val="single"/>
        </w:rPr>
        <w:t>令和5年11月29日（水）午後5時（必着）</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2　提出先</w:t>
      </w:r>
    </w:p>
    <w:p w:rsidR="00C174EE" w:rsidRPr="00C174EE" w:rsidRDefault="00C174EE" w:rsidP="00C174EE">
      <w:pPr>
        <w:pStyle w:val="Default"/>
        <w:spacing w:line="360" w:lineRule="exact"/>
        <w:ind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提出先は、「第12　問合せ・送付先」のとおり。</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　　3　提出方法</w:t>
      </w:r>
    </w:p>
    <w:p w:rsidR="00C174EE" w:rsidRPr="00C174EE" w:rsidRDefault="00C174EE" w:rsidP="00C174EE">
      <w:pPr>
        <w:pStyle w:val="Default"/>
        <w:spacing w:line="360" w:lineRule="exact"/>
        <w:ind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質問書（様式第７）に質問内容を簡潔に記載し、電子メールで提出すること。その際、</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電子メールの件名の先頭に【あぶくま洞】と記載すること。</w:t>
      </w:r>
    </w:p>
    <w:p w:rsidR="00C174EE" w:rsidRPr="00C174EE" w:rsidRDefault="00C174EE" w:rsidP="00C174EE">
      <w:pPr>
        <w:pStyle w:val="Default"/>
        <w:spacing w:line="360" w:lineRule="exact"/>
        <w:ind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なお、電子メールによる提出後に、その旨を電話連絡すること。</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4　質問に対する回答</w:t>
      </w:r>
    </w:p>
    <w:p w:rsidR="00C174EE" w:rsidRPr="00C174EE" w:rsidRDefault="00C174EE" w:rsidP="00C174EE">
      <w:pPr>
        <w:pStyle w:val="Default"/>
        <w:spacing w:line="360" w:lineRule="exact"/>
        <w:ind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随時、電子メールで質問者に回答することとし、市ホームページに掲載する。</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 xml:space="preserve">第4　</w:t>
      </w:r>
      <w:r w:rsidRPr="00C174EE">
        <w:rPr>
          <w:rFonts w:asciiTheme="minorEastAsia" w:eastAsiaTheme="minorEastAsia" w:hAnsiTheme="minorEastAsia" w:hint="eastAsia"/>
          <w:color w:val="auto"/>
          <w:sz w:val="22"/>
          <w:szCs w:val="22"/>
        </w:rPr>
        <w:t>参加申込書</w:t>
      </w:r>
      <w:r w:rsidRPr="00C174EE">
        <w:rPr>
          <w:rFonts w:asciiTheme="minorEastAsia" w:eastAsiaTheme="minorEastAsia" w:hAnsiTheme="minorEastAsia" w:cs="ＭＳ ゴシック" w:hint="eastAsia"/>
          <w:color w:val="auto"/>
          <w:sz w:val="22"/>
          <w:szCs w:val="22"/>
        </w:rPr>
        <w:t>の提出</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1　提出期限</w:t>
      </w:r>
    </w:p>
    <w:p w:rsidR="00C174EE" w:rsidRPr="00C174EE" w:rsidRDefault="00C174EE" w:rsidP="00C174EE">
      <w:pPr>
        <w:pStyle w:val="Default"/>
        <w:spacing w:line="360" w:lineRule="exact"/>
        <w:ind w:firstLineChars="300" w:firstLine="660"/>
        <w:rPr>
          <w:rFonts w:asciiTheme="minorEastAsia" w:eastAsiaTheme="minorEastAsia" w:hAnsiTheme="minorEastAsia"/>
          <w:b/>
          <w:color w:val="auto"/>
          <w:sz w:val="22"/>
          <w:szCs w:val="22"/>
          <w:u w:val="single"/>
        </w:rPr>
      </w:pPr>
      <w:r w:rsidRPr="00C174EE">
        <w:rPr>
          <w:rFonts w:asciiTheme="minorEastAsia" w:eastAsiaTheme="minorEastAsia" w:hAnsiTheme="minorEastAsia" w:hint="eastAsia"/>
          <w:color w:val="auto"/>
          <w:sz w:val="22"/>
          <w:szCs w:val="22"/>
        </w:rPr>
        <w:t xml:space="preserve">　</w:t>
      </w:r>
      <w:r w:rsidRPr="00C174EE">
        <w:rPr>
          <w:rFonts w:asciiTheme="minorEastAsia" w:eastAsiaTheme="minorEastAsia" w:hAnsiTheme="minorEastAsia" w:hint="eastAsia"/>
          <w:b/>
          <w:color w:val="auto"/>
          <w:sz w:val="22"/>
          <w:szCs w:val="22"/>
          <w:u w:val="single"/>
        </w:rPr>
        <w:t>令和5年12月4日（月）午後5時（必着）</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2　提出先及び提出方法</w:t>
      </w:r>
    </w:p>
    <w:p w:rsidR="00C174EE" w:rsidRPr="00C174EE" w:rsidRDefault="00C174EE" w:rsidP="00C174EE">
      <w:pPr>
        <w:pStyle w:val="Default"/>
        <w:spacing w:line="360" w:lineRule="exact"/>
        <w:ind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提出先は、「第12　問合せ・送付先」のとおり。</w:t>
      </w:r>
    </w:p>
    <w:p w:rsidR="00C174EE" w:rsidRPr="00C174EE" w:rsidRDefault="00C174EE" w:rsidP="00C174EE">
      <w:pPr>
        <w:pStyle w:val="Default"/>
        <w:spacing w:line="360" w:lineRule="exact"/>
        <w:ind w:leftChars="100" w:left="210"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提出方法は、持参または郵送とし、郵送の場合は簡易書留等の配達記録が残る方法とす</w:t>
      </w:r>
    </w:p>
    <w:p w:rsidR="00C174EE" w:rsidRPr="00C174EE" w:rsidRDefault="00C174EE" w:rsidP="00C174EE">
      <w:pPr>
        <w:pStyle w:val="Default"/>
        <w:spacing w:line="360" w:lineRule="exact"/>
        <w:ind w:leftChars="100" w:left="210"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ること。なお、持参する場合は、月曜日から金曜日（祝日を除く。）の午前8時30分から午</w:t>
      </w:r>
    </w:p>
    <w:p w:rsidR="00C174EE" w:rsidRPr="00C174EE" w:rsidRDefault="00C174EE" w:rsidP="00C174EE">
      <w:pPr>
        <w:pStyle w:val="Default"/>
        <w:spacing w:line="360" w:lineRule="exact"/>
        <w:ind w:leftChars="100" w:left="210"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後5時までとすること。</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3　提出書類</w:t>
      </w:r>
    </w:p>
    <w:p w:rsidR="00C174EE" w:rsidRPr="00C174EE" w:rsidRDefault="00C174EE" w:rsidP="00C174EE">
      <w:pPr>
        <w:rPr>
          <w:rFonts w:asciiTheme="minorEastAsia" w:hAnsiTheme="minorEastAsia"/>
          <w:sz w:val="22"/>
        </w:rPr>
      </w:pPr>
      <w:r w:rsidRPr="00C174EE">
        <w:rPr>
          <w:rFonts w:asciiTheme="minorEastAsia" w:hAnsiTheme="minorEastAsia" w:hint="eastAsia"/>
          <w:sz w:val="22"/>
        </w:rPr>
        <w:t xml:space="preserve">　　　(1) 参加申込書（様式１）　1部</w:t>
      </w:r>
    </w:p>
    <w:p w:rsidR="00C174EE" w:rsidRPr="00C174EE" w:rsidRDefault="00C174EE" w:rsidP="00C174EE">
      <w:pPr>
        <w:rPr>
          <w:rFonts w:asciiTheme="minorEastAsia" w:hAnsiTheme="minorEastAsia"/>
          <w:sz w:val="22"/>
        </w:rPr>
      </w:pPr>
      <w:r w:rsidRPr="00C174EE">
        <w:rPr>
          <w:rFonts w:asciiTheme="minorEastAsia" w:hAnsiTheme="minorEastAsia" w:hint="eastAsia"/>
          <w:sz w:val="22"/>
        </w:rPr>
        <w:t xml:space="preserve">　　　(2) 参加資格要件確認書（様式２）　1部</w:t>
      </w:r>
    </w:p>
    <w:p w:rsidR="00C174EE" w:rsidRPr="00C174EE" w:rsidRDefault="00C174EE" w:rsidP="00C174EE">
      <w:pPr>
        <w:rPr>
          <w:rFonts w:asciiTheme="minorEastAsia" w:hAnsiTheme="minorEastAsia"/>
          <w:sz w:val="22"/>
        </w:rPr>
      </w:pPr>
      <w:r w:rsidRPr="00C174EE">
        <w:rPr>
          <w:rFonts w:asciiTheme="minorEastAsia" w:hAnsiTheme="minorEastAsia" w:hint="eastAsia"/>
          <w:sz w:val="22"/>
        </w:rPr>
        <w:t xml:space="preserve">　　　(3) 企業概要書（様式３）　1部</w:t>
      </w:r>
    </w:p>
    <w:p w:rsidR="00C174EE" w:rsidRPr="00C174EE" w:rsidRDefault="00C174EE" w:rsidP="00C174EE">
      <w:pPr>
        <w:rPr>
          <w:rFonts w:asciiTheme="minorEastAsia" w:hAnsiTheme="minorEastAsia"/>
          <w:sz w:val="22"/>
        </w:rPr>
      </w:pPr>
      <w:r w:rsidRPr="00C174EE">
        <w:rPr>
          <w:rFonts w:asciiTheme="minorEastAsia" w:hAnsiTheme="minorEastAsia" w:hint="eastAsia"/>
          <w:sz w:val="22"/>
        </w:rPr>
        <w:t xml:space="preserve">　　　(4) 企業実績調書（様式４）　1部</w:t>
      </w:r>
    </w:p>
    <w:p w:rsidR="00C174EE" w:rsidRPr="00C174EE" w:rsidRDefault="00C174EE" w:rsidP="00C174EE">
      <w:pPr>
        <w:ind w:firstLineChars="250" w:firstLine="550"/>
        <w:rPr>
          <w:rFonts w:asciiTheme="minorEastAsia" w:hAnsiTheme="minorEastAsia"/>
          <w:sz w:val="22"/>
        </w:rPr>
      </w:pPr>
      <w:r w:rsidRPr="00C174EE">
        <w:rPr>
          <w:rFonts w:asciiTheme="minorEastAsia" w:hAnsiTheme="minorEastAsia" w:hint="eastAsia"/>
          <w:sz w:val="22"/>
        </w:rPr>
        <w:t xml:space="preserve"> (</w:t>
      </w:r>
      <w:r w:rsidRPr="00C174EE">
        <w:rPr>
          <w:rFonts w:asciiTheme="minorEastAsia" w:hAnsiTheme="minorEastAsia"/>
          <w:sz w:val="22"/>
        </w:rPr>
        <w:t>5</w:t>
      </w:r>
      <w:r w:rsidRPr="00C174EE">
        <w:rPr>
          <w:rFonts w:asciiTheme="minorEastAsia" w:hAnsiTheme="minorEastAsia" w:hint="eastAsia"/>
          <w:sz w:val="22"/>
        </w:rPr>
        <w:t>)</w:t>
      </w:r>
      <w:r w:rsidRPr="00C174EE">
        <w:rPr>
          <w:rFonts w:asciiTheme="minorEastAsia" w:hAnsiTheme="minorEastAsia"/>
          <w:sz w:val="22"/>
        </w:rPr>
        <w:t xml:space="preserve"> </w:t>
      </w:r>
      <w:r w:rsidRPr="00C174EE">
        <w:rPr>
          <w:rFonts w:asciiTheme="minorEastAsia" w:hAnsiTheme="minorEastAsia" w:hint="eastAsia"/>
          <w:sz w:val="22"/>
        </w:rPr>
        <w:t>誓約書（様式６）　1部</w:t>
      </w:r>
    </w:p>
    <w:p w:rsidR="00C174EE" w:rsidRPr="00C174EE" w:rsidRDefault="00C174EE" w:rsidP="00C174EE">
      <w:pPr>
        <w:pStyle w:val="Default"/>
        <w:ind w:firstLineChars="300" w:firstLine="660"/>
        <w:rPr>
          <w:rFonts w:asciiTheme="minorEastAsia" w:eastAsiaTheme="minorEastAsia" w:hAnsiTheme="minorEastAsia"/>
          <w:color w:val="auto"/>
          <w:sz w:val="22"/>
        </w:rPr>
      </w:pPr>
      <w:r w:rsidRPr="00C174EE">
        <w:rPr>
          <w:rFonts w:asciiTheme="minorEastAsia" w:eastAsiaTheme="minorEastAsia" w:hAnsiTheme="minorEastAsia" w:hint="eastAsia"/>
          <w:color w:val="auto"/>
          <w:sz w:val="22"/>
        </w:rPr>
        <w:t>(</w:t>
      </w:r>
      <w:r w:rsidRPr="00C174EE">
        <w:rPr>
          <w:rFonts w:asciiTheme="minorEastAsia" w:eastAsiaTheme="minorEastAsia" w:hAnsiTheme="minorEastAsia"/>
          <w:color w:val="auto"/>
          <w:sz w:val="22"/>
        </w:rPr>
        <w:t>6</w:t>
      </w:r>
      <w:r w:rsidRPr="00C174EE">
        <w:rPr>
          <w:rFonts w:asciiTheme="minorEastAsia" w:eastAsiaTheme="minorEastAsia" w:hAnsiTheme="minorEastAsia" w:hint="eastAsia"/>
          <w:color w:val="auto"/>
          <w:sz w:val="22"/>
        </w:rPr>
        <w:t>)</w:t>
      </w:r>
      <w:r w:rsidRPr="00C174EE">
        <w:rPr>
          <w:rFonts w:asciiTheme="minorEastAsia" w:eastAsiaTheme="minorEastAsia" w:hAnsiTheme="minorEastAsia"/>
          <w:color w:val="auto"/>
          <w:sz w:val="22"/>
        </w:rPr>
        <w:t xml:space="preserve"> </w:t>
      </w:r>
      <w:r w:rsidRPr="00C174EE">
        <w:rPr>
          <w:rFonts w:asciiTheme="minorEastAsia" w:eastAsiaTheme="minorEastAsia" w:hAnsiTheme="minorEastAsia" w:hint="eastAsia"/>
          <w:color w:val="auto"/>
          <w:sz w:val="22"/>
          <w:szCs w:val="22"/>
        </w:rPr>
        <w:t xml:space="preserve">履歴事項全部証明書（法人登記簿謄本）　</w:t>
      </w:r>
      <w:r w:rsidRPr="00C174EE">
        <w:rPr>
          <w:rFonts w:asciiTheme="minorEastAsia" w:hAnsiTheme="minorEastAsia" w:hint="eastAsia"/>
          <w:color w:val="auto"/>
          <w:sz w:val="22"/>
        </w:rPr>
        <w:t>1部（</w:t>
      </w:r>
      <w:r w:rsidRPr="00C174EE">
        <w:rPr>
          <w:rFonts w:asciiTheme="minorEastAsia" w:eastAsiaTheme="minorEastAsia" w:hAnsiTheme="minorEastAsia" w:hint="eastAsia"/>
          <w:color w:val="auto"/>
          <w:sz w:val="22"/>
          <w:szCs w:val="22"/>
        </w:rPr>
        <w:t>写し可）</w:t>
      </w:r>
    </w:p>
    <w:p w:rsidR="00C174EE" w:rsidRPr="00C174EE" w:rsidRDefault="00C174EE" w:rsidP="00C174EE">
      <w:pPr>
        <w:pStyle w:val="Defaul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color w:val="auto"/>
          <w:sz w:val="22"/>
          <w:szCs w:val="22"/>
        </w:rPr>
        <w:t xml:space="preserve">      </w:t>
      </w:r>
      <w:r w:rsidRPr="00C174EE">
        <w:rPr>
          <w:rFonts w:asciiTheme="minorEastAsia" w:eastAsiaTheme="minorEastAsia" w:hAnsiTheme="minorEastAsia" w:hint="eastAsia"/>
          <w:color w:val="auto"/>
          <w:sz w:val="22"/>
          <w:szCs w:val="22"/>
        </w:rPr>
        <w:t>※3か月以内のものに限る</w:t>
      </w:r>
    </w:p>
    <w:p w:rsidR="00C174EE" w:rsidRPr="00C174EE" w:rsidRDefault="00C174EE" w:rsidP="00C174EE">
      <w:pPr>
        <w:pStyle w:val="Default"/>
        <w:ind w:firstLineChars="300" w:firstLine="660"/>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第5　企画提案書の提出</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1　提出期限</w:t>
      </w:r>
    </w:p>
    <w:p w:rsidR="00C174EE" w:rsidRPr="00C174EE" w:rsidRDefault="00C174EE" w:rsidP="00C174EE">
      <w:pPr>
        <w:pStyle w:val="Default"/>
        <w:spacing w:line="360" w:lineRule="exact"/>
        <w:ind w:firstLineChars="300" w:firstLine="660"/>
        <w:rPr>
          <w:rFonts w:asciiTheme="minorEastAsia" w:eastAsiaTheme="minorEastAsia" w:hAnsiTheme="minorEastAsia"/>
          <w:b/>
          <w:color w:val="auto"/>
          <w:sz w:val="22"/>
          <w:szCs w:val="22"/>
          <w:u w:val="single"/>
        </w:rPr>
      </w:pPr>
      <w:r w:rsidRPr="00C174EE">
        <w:rPr>
          <w:rFonts w:asciiTheme="minorEastAsia" w:eastAsiaTheme="minorEastAsia" w:hAnsiTheme="minorEastAsia" w:hint="eastAsia"/>
          <w:color w:val="auto"/>
          <w:sz w:val="22"/>
          <w:szCs w:val="22"/>
        </w:rPr>
        <w:t xml:space="preserve">　</w:t>
      </w:r>
      <w:r w:rsidRPr="00C174EE">
        <w:rPr>
          <w:rFonts w:asciiTheme="minorEastAsia" w:eastAsiaTheme="minorEastAsia" w:hAnsiTheme="minorEastAsia" w:hint="eastAsia"/>
          <w:b/>
          <w:color w:val="auto"/>
          <w:sz w:val="22"/>
          <w:szCs w:val="22"/>
          <w:u w:val="single"/>
        </w:rPr>
        <w:t>令和5年12月11日（月）午後5時（必着）</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2　提出先及び提出方法</w:t>
      </w:r>
    </w:p>
    <w:p w:rsidR="00C174EE" w:rsidRPr="00C174EE" w:rsidRDefault="00C174EE" w:rsidP="00C174EE">
      <w:pPr>
        <w:pStyle w:val="Default"/>
        <w:spacing w:line="360" w:lineRule="exact"/>
        <w:ind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提出先は、「第12　問合せ・送付先」のとおり。</w:t>
      </w:r>
    </w:p>
    <w:p w:rsidR="00C174EE" w:rsidRPr="00C174EE" w:rsidRDefault="00C174EE" w:rsidP="00C174EE">
      <w:pPr>
        <w:pStyle w:val="Default"/>
        <w:spacing w:line="360" w:lineRule="exact"/>
        <w:ind w:leftChars="100" w:left="210"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提出方法は、持参または郵送とし、郵送の場合は簡易書留等の配達記録が残る方法とす</w:t>
      </w:r>
    </w:p>
    <w:p w:rsidR="00C174EE" w:rsidRPr="00C174EE" w:rsidRDefault="00C174EE" w:rsidP="00C174EE">
      <w:pPr>
        <w:pStyle w:val="Default"/>
        <w:spacing w:line="360" w:lineRule="exact"/>
        <w:ind w:leftChars="100" w:left="210"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ること。なお、持参する場合は、月曜日から金曜日（祝日を除く。）の午前8時30分から午</w:t>
      </w:r>
    </w:p>
    <w:p w:rsidR="00C174EE" w:rsidRPr="00C174EE" w:rsidRDefault="00C174EE" w:rsidP="00C174EE">
      <w:pPr>
        <w:pStyle w:val="Default"/>
        <w:spacing w:line="360" w:lineRule="exact"/>
        <w:ind w:leftChars="100" w:left="210"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後5時までとすること。</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3　提出書類</w:t>
      </w:r>
    </w:p>
    <w:p w:rsidR="00C174EE" w:rsidRPr="00C174EE" w:rsidRDefault="00C174EE" w:rsidP="00C174EE">
      <w:pPr>
        <w:rPr>
          <w:rFonts w:asciiTheme="minorEastAsia" w:hAnsiTheme="minorEastAsia"/>
          <w:sz w:val="22"/>
        </w:rPr>
      </w:pPr>
      <w:r w:rsidRPr="00C174EE">
        <w:rPr>
          <w:rFonts w:asciiTheme="minorEastAsia" w:hAnsiTheme="minorEastAsia" w:hint="eastAsia"/>
          <w:sz w:val="22"/>
        </w:rPr>
        <w:t xml:space="preserve">　　　(1) 企画提案書（様式５）　1部</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(2) 企画提案事項（任意）　</w:t>
      </w:r>
    </w:p>
    <w:p w:rsidR="00C174EE" w:rsidRPr="00C174EE" w:rsidRDefault="00C174EE" w:rsidP="00C174EE">
      <w:pPr>
        <w:pStyle w:val="Default"/>
        <w:spacing w:line="360" w:lineRule="exact"/>
        <w:ind w:firstLineChars="500" w:firstLine="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10部（正本1部、副本9部。副本は提案者が特定されないよう提案者名、ロゴ等を表示</w:t>
      </w:r>
    </w:p>
    <w:p w:rsidR="00C174EE" w:rsidRPr="00C174EE" w:rsidRDefault="00C174EE" w:rsidP="00C174EE">
      <w:pPr>
        <w:pStyle w:val="Default"/>
        <w:spacing w:line="360" w:lineRule="exact"/>
        <w:ind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しないこと）提出すること。</w:t>
      </w:r>
    </w:p>
    <w:p w:rsidR="00C174EE" w:rsidRPr="00C174EE" w:rsidRDefault="00C174EE" w:rsidP="00C174EE">
      <w:pPr>
        <w:pStyle w:val="Default"/>
        <w:spacing w:line="360" w:lineRule="exact"/>
        <w:ind w:leftChars="100" w:left="210"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用紙サイズはＡ３版横サイズの普通紙を使用し、片面カラー印刷とする。文字の大き</w:t>
      </w:r>
    </w:p>
    <w:p w:rsidR="00C174EE" w:rsidRPr="00C174EE" w:rsidRDefault="00C174EE" w:rsidP="00C174EE">
      <w:pPr>
        <w:pStyle w:val="Default"/>
        <w:spacing w:line="360" w:lineRule="exact"/>
        <w:ind w:leftChars="100" w:left="210"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さは11ポイント以上（図中の文字は8.5ポイント以上）とする。5枚以内にまとめ、各ペ</w:t>
      </w:r>
    </w:p>
    <w:p w:rsidR="00C174EE" w:rsidRPr="00C174EE" w:rsidRDefault="00C174EE" w:rsidP="00C174EE">
      <w:pPr>
        <w:pStyle w:val="Default"/>
        <w:spacing w:line="360" w:lineRule="exact"/>
        <w:ind w:leftChars="100" w:left="210"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ージ番号を記載し、左上部をホチキス綴じとする。</w:t>
      </w:r>
    </w:p>
    <w:p w:rsidR="00C174EE" w:rsidRPr="00C174EE" w:rsidRDefault="00C174EE" w:rsidP="00C174EE">
      <w:pPr>
        <w:pStyle w:val="Default"/>
        <w:spacing w:line="360" w:lineRule="exact"/>
        <w:ind w:firstLineChars="500" w:firstLine="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提案は、次の事項に関する提案を順次記載すること。</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ア　本業務の実施方針</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イ　別紙仕様書6に対する提案</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ウ　事業者の業務実績</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lastRenderedPageBreak/>
        <w:t>エ　実施体制（</w:t>
      </w:r>
      <w:r w:rsidRPr="00C174EE">
        <w:rPr>
          <w:rFonts w:hAnsi="ＭＳ 明朝" w:hint="eastAsia"/>
          <w:color w:val="auto"/>
          <w:sz w:val="22"/>
          <w:szCs w:val="22"/>
        </w:rPr>
        <w:t>緊急時の対応含む）</w:t>
      </w:r>
    </w:p>
    <w:p w:rsidR="00C174EE" w:rsidRPr="00C174EE" w:rsidRDefault="00C174EE" w:rsidP="00C174EE">
      <w:pPr>
        <w:pStyle w:val="Default"/>
        <w:spacing w:line="360" w:lineRule="exact"/>
        <w:ind w:firstLineChars="500" w:firstLine="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　オ　工程表</w:t>
      </w:r>
    </w:p>
    <w:p w:rsidR="00C174EE" w:rsidRPr="00C174EE" w:rsidRDefault="00C174EE" w:rsidP="00C174EE">
      <w:pPr>
        <w:pStyle w:val="Default"/>
        <w:spacing w:line="360" w:lineRule="exact"/>
        <w:ind w:firstLineChars="500" w:firstLine="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　　　　提案する業務内容の具体的な作業工程を提示すること。</w:t>
      </w:r>
    </w:p>
    <w:p w:rsidR="00C174EE" w:rsidRPr="00C174EE" w:rsidRDefault="00C174EE" w:rsidP="00C174EE">
      <w:pPr>
        <w:pStyle w:val="Default"/>
        <w:spacing w:line="360" w:lineRule="exact"/>
        <w:ind w:firstLineChars="350" w:firstLine="770"/>
        <w:rPr>
          <w:rFonts w:asciiTheme="minorEastAsia" w:eastAsiaTheme="minorEastAsia" w:hAnsiTheme="minorEastAsia"/>
          <w:color w:val="auto"/>
          <w:sz w:val="22"/>
        </w:rPr>
      </w:pPr>
      <w:r w:rsidRPr="00C174EE">
        <w:rPr>
          <w:rFonts w:asciiTheme="minorEastAsia" w:eastAsiaTheme="minorEastAsia" w:hAnsiTheme="minorEastAsia" w:hint="eastAsia"/>
          <w:color w:val="auto"/>
          <w:sz w:val="22"/>
          <w:szCs w:val="22"/>
        </w:rPr>
        <w:t xml:space="preserve">(3) </w:t>
      </w:r>
      <w:r w:rsidRPr="00C174EE">
        <w:rPr>
          <w:rFonts w:asciiTheme="minorEastAsia" w:eastAsiaTheme="minorEastAsia" w:hAnsiTheme="minorEastAsia" w:hint="eastAsia"/>
          <w:color w:val="auto"/>
          <w:sz w:val="22"/>
        </w:rPr>
        <w:t>見積書及び費用内訳書（任意様式）</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見積書は、税抜きで作成し、費用内訳書を添付すること。</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rPr>
      </w:pPr>
      <w:r w:rsidRPr="00C174EE">
        <w:rPr>
          <w:rFonts w:asciiTheme="minorEastAsia" w:eastAsiaTheme="minorEastAsia" w:hAnsiTheme="minorEastAsia" w:hint="eastAsia"/>
          <w:color w:val="auto"/>
          <w:sz w:val="22"/>
          <w:szCs w:val="22"/>
        </w:rPr>
        <w:t>（様式・枚数任意、Ａ４版）</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4　その他</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(1)　提案書は、１事業者につき１提案とする。</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(2)　提出期限後における企画提案書等の内容変更、差替え又は再提出は不可。</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(3)　プレゼンテーションの説明及び質疑応答にて口頭で提案したことについても契約内容</w:t>
      </w:r>
    </w:p>
    <w:p w:rsidR="00C174EE" w:rsidRPr="00C174EE" w:rsidRDefault="00C174EE" w:rsidP="00C174EE">
      <w:pPr>
        <w:pStyle w:val="Default"/>
        <w:spacing w:line="360" w:lineRule="exact"/>
        <w:ind w:firstLineChars="500" w:firstLine="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に含むことができるものとする。</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　　　(4)　事業者が1者のみの場合でも、企画提案書の審査を実施する。</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　　　(5)　審査の結果、いずれの提案も本実施要領で示した内容を満たしていないと判断した場</w:t>
      </w:r>
    </w:p>
    <w:p w:rsidR="00C174EE" w:rsidRPr="00C174EE" w:rsidRDefault="00C174EE" w:rsidP="00C174EE">
      <w:pPr>
        <w:pStyle w:val="Default"/>
        <w:spacing w:line="360" w:lineRule="exact"/>
        <w:ind w:firstLineChars="500" w:firstLine="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合は、事業者の選定を行わないことがある。</w:t>
      </w: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5　参加資格要件の確認結果通知</w:t>
      </w:r>
      <w:r w:rsidRPr="00C174EE">
        <w:rPr>
          <w:rFonts w:asciiTheme="minorEastAsia" w:eastAsiaTheme="minorEastAsia" w:hAnsiTheme="minorEastAsia" w:hint="eastAsia"/>
          <w:color w:val="auto"/>
          <w:sz w:val="28"/>
          <w:szCs w:val="28"/>
        </w:rPr>
        <w:t xml:space="preserve">　</w:t>
      </w:r>
    </w:p>
    <w:p w:rsidR="00C174EE" w:rsidRPr="00C174EE" w:rsidRDefault="00C174EE" w:rsidP="00C174EE">
      <w:pPr>
        <w:spacing w:line="360" w:lineRule="exact"/>
        <w:ind w:left="220" w:hangingChars="100" w:hanging="220"/>
        <w:rPr>
          <w:rFonts w:asciiTheme="minorEastAsia" w:hAnsiTheme="minorEastAsia"/>
          <w:sz w:val="22"/>
        </w:rPr>
      </w:pPr>
      <w:r w:rsidRPr="00C174EE">
        <w:rPr>
          <w:rFonts w:asciiTheme="minorEastAsia" w:hAnsiTheme="minorEastAsia" w:hint="eastAsia"/>
          <w:sz w:val="22"/>
        </w:rPr>
        <w:t xml:space="preserve">　 </w:t>
      </w:r>
      <w:r w:rsidRPr="00C174EE">
        <w:rPr>
          <w:rFonts w:asciiTheme="minorEastAsia" w:hAnsiTheme="minorEastAsia"/>
          <w:sz w:val="22"/>
        </w:rPr>
        <w:t xml:space="preserve"> </w:t>
      </w:r>
      <w:r w:rsidRPr="00C174EE">
        <w:rPr>
          <w:rFonts w:asciiTheme="minorEastAsia" w:hAnsiTheme="minorEastAsia" w:hint="eastAsia"/>
          <w:sz w:val="22"/>
        </w:rPr>
        <w:t xml:space="preserve">　　参加申込者の参加資格要件を確認し、その結果については、郵送及び電子メールで通知す</w:t>
      </w:r>
    </w:p>
    <w:p w:rsidR="00C174EE" w:rsidRPr="00C174EE" w:rsidRDefault="00C174EE" w:rsidP="00C174EE">
      <w:pPr>
        <w:spacing w:line="360" w:lineRule="exact"/>
        <w:ind w:firstLineChars="300" w:firstLine="660"/>
        <w:rPr>
          <w:rFonts w:asciiTheme="minorEastAsia" w:hAnsiTheme="minorEastAsia"/>
          <w:sz w:val="22"/>
        </w:rPr>
      </w:pPr>
      <w:r w:rsidRPr="00C174EE">
        <w:rPr>
          <w:rFonts w:asciiTheme="minorEastAsia" w:hAnsiTheme="minorEastAsia" w:hint="eastAsia"/>
          <w:sz w:val="22"/>
        </w:rPr>
        <w:t>る。</w:t>
      </w:r>
    </w:p>
    <w:p w:rsidR="00C174EE" w:rsidRPr="00C174EE" w:rsidRDefault="00C174EE" w:rsidP="00C174EE">
      <w:pPr>
        <w:spacing w:line="360" w:lineRule="exact"/>
        <w:ind w:leftChars="100" w:left="210" w:firstLineChars="300" w:firstLine="660"/>
        <w:rPr>
          <w:rFonts w:asciiTheme="minorEastAsia" w:hAnsiTheme="minorEastAsia"/>
          <w:sz w:val="22"/>
        </w:rPr>
      </w:pPr>
      <w:r w:rsidRPr="00C174EE">
        <w:rPr>
          <w:rFonts w:asciiTheme="minorEastAsia" w:hAnsiTheme="minorEastAsia" w:hint="eastAsia"/>
          <w:sz w:val="22"/>
        </w:rPr>
        <w:t>参加要件を満たしていなかった申込者に対しては理由を付記するが、説明を求める場合は、</w:t>
      </w:r>
    </w:p>
    <w:p w:rsidR="00C174EE" w:rsidRPr="00C174EE" w:rsidRDefault="00C174EE" w:rsidP="00C174EE">
      <w:pPr>
        <w:spacing w:line="360" w:lineRule="exact"/>
        <w:ind w:leftChars="100" w:left="210" w:firstLineChars="200" w:firstLine="440"/>
        <w:rPr>
          <w:rFonts w:asciiTheme="minorEastAsia" w:hAnsiTheme="minorEastAsia"/>
          <w:sz w:val="22"/>
        </w:rPr>
      </w:pPr>
      <w:r w:rsidRPr="00C174EE">
        <w:rPr>
          <w:rFonts w:asciiTheme="minorEastAsia" w:hAnsiTheme="minorEastAsia" w:hint="eastAsia"/>
          <w:sz w:val="22"/>
        </w:rPr>
        <w:t>書面の日付の翌日から起算して7日以内に、書面（任意様式）により市長に対し説明を求め</w:t>
      </w:r>
    </w:p>
    <w:p w:rsidR="00C174EE" w:rsidRPr="00C174EE" w:rsidRDefault="00C174EE" w:rsidP="00C174EE">
      <w:pPr>
        <w:spacing w:line="360" w:lineRule="exact"/>
        <w:ind w:leftChars="100" w:left="210" w:firstLineChars="200" w:firstLine="440"/>
        <w:rPr>
          <w:rFonts w:asciiTheme="minorEastAsia" w:hAnsiTheme="minorEastAsia"/>
          <w:sz w:val="22"/>
        </w:rPr>
      </w:pPr>
      <w:r w:rsidRPr="00C174EE">
        <w:rPr>
          <w:rFonts w:asciiTheme="minorEastAsia" w:hAnsiTheme="minorEastAsia" w:hint="eastAsia"/>
          <w:sz w:val="22"/>
        </w:rPr>
        <w:t>ることができる。市長は、書面により回答するものとする。</w:t>
      </w: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第6　参加辞退届</w:t>
      </w:r>
    </w:p>
    <w:p w:rsidR="00C174EE" w:rsidRPr="00C174EE" w:rsidRDefault="00C174EE" w:rsidP="00C174EE">
      <w:pPr>
        <w:spacing w:line="360" w:lineRule="exact"/>
        <w:ind w:firstLineChars="200" w:firstLine="440"/>
        <w:rPr>
          <w:rFonts w:asciiTheme="minorEastAsia" w:hAnsiTheme="minorEastAsia"/>
          <w:sz w:val="22"/>
        </w:rPr>
      </w:pPr>
      <w:r w:rsidRPr="00C174EE">
        <w:rPr>
          <w:rFonts w:asciiTheme="minorEastAsia" w:hAnsiTheme="minorEastAsia" w:hint="eastAsia"/>
          <w:sz w:val="22"/>
        </w:rPr>
        <w:t xml:space="preserve">　参加要件を満たす申込者が辞退する場合は、参加辞退届（様式第８）を持参又は郵送により</w:t>
      </w:r>
    </w:p>
    <w:p w:rsidR="00C174EE" w:rsidRPr="00C174EE" w:rsidRDefault="00C174EE" w:rsidP="00C174EE">
      <w:pPr>
        <w:spacing w:line="360" w:lineRule="exact"/>
        <w:ind w:firstLineChars="200" w:firstLine="440"/>
        <w:rPr>
          <w:rFonts w:asciiTheme="minorEastAsia" w:hAnsiTheme="minorEastAsia"/>
          <w:sz w:val="22"/>
        </w:rPr>
      </w:pPr>
      <w:r w:rsidRPr="00C174EE">
        <w:rPr>
          <w:rFonts w:asciiTheme="minorEastAsia" w:hAnsiTheme="minorEastAsia" w:hint="eastAsia"/>
          <w:sz w:val="22"/>
        </w:rPr>
        <w:t>提出することとする。なお、郵送の場合は、その旨を電話連絡すること。</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第7　企画提案書等の審査</w:t>
      </w:r>
    </w:p>
    <w:p w:rsidR="00C174EE" w:rsidRPr="00C174EE" w:rsidRDefault="00C174EE" w:rsidP="00C174EE">
      <w:pPr>
        <w:pStyle w:val="Default"/>
        <w:spacing w:line="360" w:lineRule="exact"/>
        <w:ind w:leftChars="200" w:left="1740" w:hangingChars="600" w:hanging="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1　審査方法</w:t>
      </w:r>
    </w:p>
    <w:p w:rsidR="00C174EE" w:rsidRPr="00C174EE" w:rsidRDefault="00C174EE" w:rsidP="00C174EE">
      <w:pPr>
        <w:pStyle w:val="Default"/>
        <w:spacing w:line="360" w:lineRule="exact"/>
        <w:ind w:leftChars="100" w:left="210"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企画提案書及びプレゼンテーション内容について審査委員会で評価を行い、最優秀提案</w:t>
      </w:r>
    </w:p>
    <w:p w:rsidR="00C174EE" w:rsidRPr="00C174EE" w:rsidRDefault="00C174EE" w:rsidP="00C174EE">
      <w:pPr>
        <w:pStyle w:val="Default"/>
        <w:spacing w:line="360" w:lineRule="exact"/>
        <w:ind w:leftChars="100" w:left="210"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者を選定する。ただし、提案者数によっては、プレゼンテーション実施前に１次審査を行</w:t>
      </w:r>
    </w:p>
    <w:p w:rsidR="00C174EE" w:rsidRPr="00C174EE" w:rsidRDefault="00C174EE" w:rsidP="00C174EE">
      <w:pPr>
        <w:pStyle w:val="Default"/>
        <w:spacing w:line="360" w:lineRule="exact"/>
        <w:ind w:leftChars="100" w:left="210"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い、プレゼンテーション審査対象を3者程度選定するものとする。</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ind w:firstLineChars="200" w:firstLine="440"/>
        <w:rPr>
          <w:rFonts w:asciiTheme="minorEastAsia" w:eastAsiaTheme="minorEastAsia" w:hAnsiTheme="minorEastAsia" w:cs="ＭＳ ゴシック"/>
          <w:color w:val="auto"/>
          <w:sz w:val="22"/>
          <w:szCs w:val="22"/>
        </w:rPr>
      </w:pPr>
      <w:r w:rsidRPr="00C174EE">
        <w:rPr>
          <w:rFonts w:asciiTheme="minorEastAsia" w:eastAsiaTheme="minorEastAsia" w:hAnsiTheme="minorEastAsia" w:hint="eastAsia"/>
          <w:color w:val="auto"/>
          <w:sz w:val="22"/>
          <w:szCs w:val="22"/>
        </w:rPr>
        <w:t xml:space="preserve">2　</w:t>
      </w:r>
      <w:r w:rsidRPr="00C174EE">
        <w:rPr>
          <w:rFonts w:asciiTheme="minorEastAsia" w:eastAsiaTheme="minorEastAsia" w:hAnsiTheme="minorEastAsia" w:cs="ＭＳ ゴシック" w:hint="eastAsia"/>
          <w:color w:val="auto"/>
          <w:sz w:val="22"/>
          <w:szCs w:val="22"/>
        </w:rPr>
        <w:t>プレゼンテーション審査</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(1)　審査日</w:t>
      </w:r>
    </w:p>
    <w:p w:rsidR="00C174EE" w:rsidRPr="00C174EE" w:rsidRDefault="00C174EE" w:rsidP="00C174EE">
      <w:pPr>
        <w:pStyle w:val="Default"/>
        <w:spacing w:line="360" w:lineRule="exact"/>
        <w:ind w:firstLineChars="100" w:firstLine="220"/>
        <w:rPr>
          <w:rFonts w:asciiTheme="minorEastAsia" w:eastAsiaTheme="minorEastAsia" w:hAnsiTheme="minorEastAsia"/>
          <w:b/>
          <w:color w:val="auto"/>
          <w:sz w:val="22"/>
          <w:szCs w:val="22"/>
          <w:u w:val="single"/>
        </w:rPr>
      </w:pPr>
      <w:r w:rsidRPr="00C174EE">
        <w:rPr>
          <w:rFonts w:asciiTheme="minorEastAsia" w:eastAsiaTheme="minorEastAsia" w:hAnsiTheme="minorEastAsia" w:hint="eastAsia"/>
          <w:color w:val="auto"/>
          <w:sz w:val="22"/>
          <w:szCs w:val="22"/>
        </w:rPr>
        <w:t xml:space="preserve">　　　　　</w:t>
      </w:r>
      <w:r w:rsidRPr="00C174EE">
        <w:rPr>
          <w:rFonts w:asciiTheme="minorEastAsia" w:eastAsiaTheme="minorEastAsia" w:hAnsiTheme="minorEastAsia" w:hint="eastAsia"/>
          <w:b/>
          <w:color w:val="auto"/>
          <w:sz w:val="22"/>
          <w:szCs w:val="22"/>
          <w:u w:val="single"/>
        </w:rPr>
        <w:t>令和5年12月中旬</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※日時及び会場は別途決定し、審査対象者に通知するものとする。</w:t>
      </w:r>
    </w:p>
    <w:p w:rsidR="00C174EE" w:rsidRPr="00C174EE" w:rsidRDefault="00C174EE" w:rsidP="00C174EE">
      <w:pPr>
        <w:pStyle w:val="Default"/>
        <w:spacing w:line="360" w:lineRule="exact"/>
        <w:ind w:leftChars="300" w:left="1730" w:hangingChars="500" w:hanging="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(2)　実施時間</w:t>
      </w:r>
    </w:p>
    <w:p w:rsidR="00C174EE" w:rsidRPr="00C174EE" w:rsidRDefault="00C174EE" w:rsidP="00C174EE">
      <w:pPr>
        <w:pStyle w:val="Default"/>
        <w:spacing w:line="360" w:lineRule="exact"/>
        <w:ind w:leftChars="100" w:left="1750" w:hangingChars="700" w:hanging="15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lastRenderedPageBreak/>
        <w:t xml:space="preserve">　　　　　１社につきプレゼンテーション20分以内、質疑応答の時間を10分程度設ける。</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(3)　説明者</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説明者は2名までとする。</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(4)　その他</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プレゼンテーションは非公開とする。</w:t>
      </w:r>
    </w:p>
    <w:p w:rsidR="00C174EE" w:rsidRPr="00C174EE" w:rsidRDefault="00C174EE" w:rsidP="00C174EE">
      <w:pPr>
        <w:pStyle w:val="Default"/>
        <w:spacing w:line="360" w:lineRule="exact"/>
        <w:ind w:leftChars="100" w:left="210" w:firstLineChars="500" w:firstLine="110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企画提案書に基づいて説明することとし、プロジェクターを使用する場合、プロジ</w:t>
      </w:r>
    </w:p>
    <w:p w:rsidR="00C174EE" w:rsidRPr="00C174EE" w:rsidRDefault="00C174EE" w:rsidP="00C174EE">
      <w:pPr>
        <w:pStyle w:val="Default"/>
        <w:spacing w:line="360" w:lineRule="exact"/>
        <w:ind w:leftChars="100" w:left="210"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ェクター及びスクリーンは市で準備する。パソコン等の機器は持参すること。なお、</w:t>
      </w:r>
    </w:p>
    <w:p w:rsidR="00C174EE" w:rsidRPr="00C174EE" w:rsidRDefault="00C174EE" w:rsidP="00C174EE">
      <w:pPr>
        <w:pStyle w:val="Default"/>
        <w:spacing w:line="360" w:lineRule="exact"/>
        <w:ind w:leftChars="100" w:left="210" w:firstLineChars="400" w:firstLine="88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追加資料（スライドを含む）の使用及び配布は認めない。</w:t>
      </w:r>
    </w:p>
    <w:p w:rsidR="00C174EE" w:rsidRPr="00C174EE" w:rsidRDefault="00C174EE" w:rsidP="00C174EE">
      <w:pPr>
        <w:pStyle w:val="Default"/>
        <w:spacing w:line="360" w:lineRule="exact"/>
        <w:ind w:firstLineChars="600" w:firstLine="13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参加事業者が１社のみの場合においても、上記の方法により審査する。</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第8　最優秀提案者の選定</w:t>
      </w:r>
    </w:p>
    <w:p w:rsidR="00C174EE" w:rsidRPr="00C174EE" w:rsidRDefault="00C174EE" w:rsidP="00C174EE">
      <w:pPr>
        <w:pStyle w:val="Default"/>
        <w:spacing w:line="360" w:lineRule="exact"/>
        <w:rPr>
          <w:rFonts w:hAnsi="ＭＳ 明朝"/>
          <w:color w:val="auto"/>
          <w:sz w:val="22"/>
          <w:szCs w:val="22"/>
        </w:rPr>
      </w:pPr>
      <w:r w:rsidRPr="00C174EE">
        <w:rPr>
          <w:rFonts w:asciiTheme="minorEastAsia" w:eastAsiaTheme="minorEastAsia" w:hAnsiTheme="minorEastAsia" w:hint="eastAsia"/>
          <w:color w:val="auto"/>
          <w:sz w:val="22"/>
          <w:szCs w:val="22"/>
        </w:rPr>
        <w:t xml:space="preserve">　　　企画提案書における提案事項及びプレゼンテーション内容について、</w:t>
      </w:r>
      <w:r w:rsidRPr="00C174EE">
        <w:rPr>
          <w:rFonts w:hAnsi="ＭＳ 明朝" w:hint="eastAsia"/>
          <w:color w:val="auto"/>
          <w:sz w:val="22"/>
          <w:szCs w:val="22"/>
        </w:rPr>
        <w:t>プロポーザル審査委</w:t>
      </w:r>
    </w:p>
    <w:p w:rsidR="00C174EE" w:rsidRPr="00C174EE" w:rsidRDefault="00C174EE" w:rsidP="00C174EE">
      <w:pPr>
        <w:pStyle w:val="Default"/>
        <w:spacing w:line="360" w:lineRule="exact"/>
        <w:ind w:leftChars="200" w:left="420"/>
        <w:rPr>
          <w:rFonts w:asciiTheme="minorEastAsia" w:eastAsiaTheme="minorEastAsia" w:hAnsiTheme="minorEastAsia"/>
          <w:color w:val="auto"/>
          <w:sz w:val="22"/>
          <w:szCs w:val="22"/>
        </w:rPr>
      </w:pPr>
      <w:r w:rsidRPr="00C174EE">
        <w:rPr>
          <w:rFonts w:hAnsi="ＭＳ 明朝" w:hint="eastAsia"/>
          <w:color w:val="auto"/>
          <w:sz w:val="22"/>
          <w:szCs w:val="22"/>
        </w:rPr>
        <w:t>員会で定めた</w:t>
      </w:r>
      <w:r w:rsidRPr="00C174EE">
        <w:rPr>
          <w:rFonts w:asciiTheme="minorEastAsia" w:eastAsiaTheme="minorEastAsia" w:hAnsiTheme="minorEastAsia" w:hint="eastAsia"/>
          <w:color w:val="auto"/>
          <w:sz w:val="22"/>
          <w:szCs w:val="22"/>
        </w:rPr>
        <w:t>企画提案書評価基準に沿って審査し、合計得点が、最も高い提案者を最優秀提案者として選定する。</w:t>
      </w:r>
    </w:p>
    <w:p w:rsidR="00C174EE" w:rsidRPr="00C174EE" w:rsidRDefault="00C174EE" w:rsidP="00C174EE">
      <w:pPr>
        <w:pStyle w:val="Default"/>
        <w:spacing w:line="360" w:lineRule="exact"/>
        <w:ind w:firstLineChars="200" w:firstLine="440"/>
        <w:rPr>
          <w:rFonts w:hAnsi="ＭＳ 明朝"/>
          <w:color w:val="auto"/>
          <w:sz w:val="22"/>
          <w:szCs w:val="22"/>
        </w:rPr>
      </w:pPr>
      <w:r w:rsidRPr="00C174EE">
        <w:rPr>
          <w:rFonts w:asciiTheme="minorEastAsia" w:eastAsiaTheme="minorEastAsia" w:hAnsiTheme="minorEastAsia" w:hint="eastAsia"/>
          <w:color w:val="auto"/>
          <w:sz w:val="22"/>
          <w:szCs w:val="22"/>
        </w:rPr>
        <w:t xml:space="preserve">　ただし、</w:t>
      </w:r>
      <w:r w:rsidRPr="00C174EE">
        <w:rPr>
          <w:rFonts w:hAnsi="ＭＳ 明朝" w:hint="eastAsia"/>
          <w:color w:val="auto"/>
          <w:sz w:val="22"/>
          <w:szCs w:val="22"/>
        </w:rPr>
        <w:t>最高得点が複数ある場合は、高く評価した審査委員数により決定する。</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　また、</w:t>
      </w:r>
      <w:r w:rsidRPr="00C174EE">
        <w:rPr>
          <w:rFonts w:hAnsi="ＭＳ 明朝" w:hint="eastAsia"/>
          <w:color w:val="auto"/>
          <w:sz w:val="22"/>
          <w:szCs w:val="22"/>
        </w:rPr>
        <w:t>審査委員数も同数の場合は、各項目の最高点の総数により決定する。</w:t>
      </w:r>
    </w:p>
    <w:p w:rsidR="00C174EE" w:rsidRPr="00C174EE" w:rsidRDefault="00C174EE" w:rsidP="00C174EE">
      <w:pPr>
        <w:pStyle w:val="Default"/>
        <w:spacing w:line="360" w:lineRule="exact"/>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　　　審査結果は、審査終了後すべての企画提案者に書面で通知するとともに、最優秀提案者お</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よび、次点提案者の名称を市ホームページで公表する。</w:t>
      </w: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第9　契約</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最優秀提案者は、市の指定する方式により改めて見積書を提出し、合意に達した場合に委</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託業者として決定し、契約を締結するものとする。ただし、合意に達しなかった場合には</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次点者と協議を行う。</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第10　参加事業者の失格</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次のいずれかに該当する場合は、失格とする。</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 xml:space="preserve">1　「第2　</w:t>
      </w:r>
      <w:r w:rsidRPr="00C174EE">
        <w:rPr>
          <w:rFonts w:asciiTheme="minorEastAsia" w:eastAsiaTheme="minorEastAsia" w:hAnsiTheme="minorEastAsia" w:cs="ＭＳ ゴシック" w:hint="eastAsia"/>
          <w:color w:val="auto"/>
          <w:sz w:val="22"/>
          <w:szCs w:val="22"/>
        </w:rPr>
        <w:t>プロポーザル参加資格要件</w:t>
      </w:r>
      <w:r w:rsidRPr="00C174EE">
        <w:rPr>
          <w:rFonts w:asciiTheme="minorEastAsia" w:eastAsiaTheme="minorEastAsia" w:hAnsiTheme="minorEastAsia" w:hint="eastAsia"/>
          <w:color w:val="auto"/>
          <w:sz w:val="22"/>
          <w:szCs w:val="22"/>
        </w:rPr>
        <w:t>」に定める参加資格の要件を満たさなかった場合。</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2　提出期限までに必要書類が提出されなかった場合。</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3　提出した書類に虚偽の記載があった場合。</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color w:val="auto"/>
          <w:sz w:val="22"/>
          <w:szCs w:val="22"/>
        </w:rPr>
        <w:t>4</w:t>
      </w:r>
      <w:r w:rsidRPr="00C174EE">
        <w:rPr>
          <w:rFonts w:asciiTheme="minorEastAsia" w:eastAsiaTheme="minorEastAsia" w:hAnsiTheme="minorEastAsia" w:hint="eastAsia"/>
          <w:color w:val="auto"/>
          <w:sz w:val="22"/>
          <w:szCs w:val="22"/>
        </w:rPr>
        <w:t xml:space="preserve">　参考見積額が委託契約金額の上限を超えている場合。</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5　プレゼンテーション審査に参加しなかった場合。</w:t>
      </w:r>
    </w:p>
    <w:p w:rsidR="00C174EE" w:rsidRPr="00C174EE" w:rsidRDefault="00C174EE" w:rsidP="00C174EE">
      <w:pPr>
        <w:pStyle w:val="Default"/>
        <w:spacing w:line="360" w:lineRule="exact"/>
        <w:ind w:leftChars="200" w:left="640" w:hangingChars="100" w:hanging="22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6　上記1から5に定めるもののほか、提案にあたり著しく信義に反する行為など、市長が失格とすることが適当であると認めた場合。</w:t>
      </w:r>
    </w:p>
    <w:p w:rsidR="00C174EE" w:rsidRPr="00C174EE" w:rsidRDefault="00C174EE" w:rsidP="00C174EE">
      <w:pPr>
        <w:pStyle w:val="Default"/>
        <w:spacing w:line="360" w:lineRule="exact"/>
        <w:ind w:firstLineChars="300" w:firstLine="660"/>
        <w:rPr>
          <w:rFonts w:asciiTheme="minorEastAsia" w:eastAsiaTheme="minorEastAsia" w:hAnsiTheme="minorEastAsia"/>
          <w:color w:val="auto"/>
          <w:sz w:val="22"/>
          <w:szCs w:val="22"/>
        </w:rPr>
      </w:pPr>
    </w:p>
    <w:p w:rsidR="00C174EE" w:rsidRPr="00C174EE" w:rsidRDefault="00C174EE" w:rsidP="00C174EE">
      <w:pPr>
        <w:pStyle w:val="Default"/>
        <w:spacing w:line="360" w:lineRule="exact"/>
        <w:rPr>
          <w:rFonts w:asciiTheme="minorEastAsia" w:eastAsiaTheme="minorEastAsia" w:hAnsiTheme="minorEastAsia" w:cs="ＭＳ ゴシック"/>
          <w:color w:val="auto"/>
          <w:sz w:val="22"/>
          <w:szCs w:val="22"/>
        </w:rPr>
      </w:pPr>
      <w:r w:rsidRPr="00C174EE">
        <w:rPr>
          <w:rFonts w:asciiTheme="minorEastAsia" w:eastAsiaTheme="minorEastAsia" w:hAnsiTheme="minorEastAsia" w:cs="ＭＳ ゴシック" w:hint="eastAsia"/>
          <w:color w:val="auto"/>
          <w:sz w:val="22"/>
          <w:szCs w:val="22"/>
        </w:rPr>
        <w:t>第11　その他留意事項</w:t>
      </w:r>
    </w:p>
    <w:p w:rsidR="00C174EE" w:rsidRPr="00C174EE" w:rsidRDefault="00C174EE" w:rsidP="00C174EE">
      <w:pPr>
        <w:pStyle w:val="Default"/>
        <w:spacing w:line="360" w:lineRule="exact"/>
        <w:ind w:firstLineChars="200" w:firstLine="440"/>
        <w:rPr>
          <w:rFonts w:asciiTheme="minorEastAsia" w:eastAsiaTheme="minorEastAsia" w:hAnsiTheme="minorEastAsia" w:cs="ＭＳ ゴシック"/>
          <w:color w:val="auto"/>
          <w:sz w:val="22"/>
          <w:szCs w:val="22"/>
        </w:rPr>
      </w:pPr>
      <w:r w:rsidRPr="00C174EE">
        <w:rPr>
          <w:rFonts w:asciiTheme="minorEastAsia" w:eastAsiaTheme="minorEastAsia" w:hAnsiTheme="minorEastAsia" w:hint="eastAsia"/>
          <w:color w:val="auto"/>
          <w:sz w:val="22"/>
          <w:szCs w:val="22"/>
        </w:rPr>
        <w:t>1　本プロポーザルに参加するための経費等は、全て参加事業者の負担とする。</w:t>
      </w:r>
    </w:p>
    <w:p w:rsidR="00C174EE" w:rsidRPr="00C174EE" w:rsidRDefault="00C174EE" w:rsidP="00C174EE">
      <w:pPr>
        <w:pStyle w:val="Default"/>
        <w:spacing w:line="360" w:lineRule="exact"/>
        <w:ind w:firstLineChars="200" w:firstLine="440"/>
        <w:rPr>
          <w:rFonts w:asciiTheme="minorEastAsia" w:eastAsiaTheme="minorEastAsia" w:hAnsiTheme="minorEastAsia" w:cs="ＭＳ ゴシック"/>
          <w:color w:val="auto"/>
          <w:sz w:val="22"/>
          <w:szCs w:val="22"/>
        </w:rPr>
      </w:pPr>
      <w:r w:rsidRPr="00C174EE">
        <w:rPr>
          <w:rFonts w:asciiTheme="minorEastAsia" w:eastAsiaTheme="minorEastAsia" w:hAnsiTheme="minorEastAsia" w:hint="eastAsia"/>
          <w:color w:val="auto"/>
          <w:sz w:val="22"/>
          <w:szCs w:val="22"/>
        </w:rPr>
        <w:t>2　提出した書類の修正又は変更は、一切認めないものとする。</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3　提出した書類に記載された技術者等は、原則として変更できない。ただし、病気や事故、</w:t>
      </w:r>
    </w:p>
    <w:p w:rsidR="00C174EE" w:rsidRPr="00C174EE" w:rsidRDefault="00C174EE" w:rsidP="00C174EE">
      <w:pPr>
        <w:pStyle w:val="Default"/>
        <w:spacing w:line="360" w:lineRule="exact"/>
        <w:ind w:firstLineChars="300" w:firstLine="660"/>
        <w:rPr>
          <w:rFonts w:asciiTheme="minorEastAsia" w:eastAsiaTheme="minorEastAsia" w:hAnsiTheme="minorEastAsia" w:cs="ＭＳ ゴシック"/>
          <w:color w:val="auto"/>
          <w:sz w:val="22"/>
          <w:szCs w:val="22"/>
        </w:rPr>
      </w:pPr>
      <w:r w:rsidRPr="00C174EE">
        <w:rPr>
          <w:rFonts w:asciiTheme="minorEastAsia" w:eastAsiaTheme="minorEastAsia" w:hAnsiTheme="minorEastAsia" w:hint="eastAsia"/>
          <w:color w:val="auto"/>
          <w:sz w:val="22"/>
          <w:szCs w:val="22"/>
        </w:rPr>
        <w:lastRenderedPageBreak/>
        <w:t>退職等やむを得ない事情により変更する場合は、その限りではない。</w:t>
      </w:r>
    </w:p>
    <w:p w:rsidR="00C174EE" w:rsidRPr="00C174EE" w:rsidRDefault="00C174EE" w:rsidP="00C174EE">
      <w:pPr>
        <w:pStyle w:val="Default"/>
        <w:spacing w:line="360" w:lineRule="exact"/>
        <w:ind w:firstLineChars="200" w:firstLine="440"/>
        <w:rPr>
          <w:rFonts w:asciiTheme="minorEastAsia" w:eastAsiaTheme="minorEastAsia" w:hAnsiTheme="minorEastAsia"/>
          <w:color w:val="auto"/>
          <w:sz w:val="22"/>
          <w:szCs w:val="22"/>
        </w:rPr>
      </w:pPr>
      <w:r w:rsidRPr="00C174EE">
        <w:rPr>
          <w:rFonts w:asciiTheme="minorEastAsia" w:eastAsiaTheme="minorEastAsia" w:hAnsiTheme="minorEastAsia" w:hint="eastAsia"/>
          <w:color w:val="auto"/>
          <w:sz w:val="22"/>
          <w:szCs w:val="22"/>
        </w:rPr>
        <w:t>4　提出された提案書等書類の一式は、一切返却しないものとする。</w:t>
      </w:r>
    </w:p>
    <w:p w:rsidR="00C174EE" w:rsidRPr="00C174EE" w:rsidRDefault="00C174EE" w:rsidP="00C174EE">
      <w:pPr>
        <w:pStyle w:val="Default"/>
        <w:spacing w:line="360" w:lineRule="exact"/>
        <w:ind w:leftChars="200" w:left="750" w:hangingChars="150" w:hanging="330"/>
        <w:rPr>
          <w:rFonts w:hAnsi="ＭＳ 明朝" w:cs="Times New Roman"/>
          <w:color w:val="auto"/>
          <w:sz w:val="22"/>
          <w:szCs w:val="22"/>
        </w:rPr>
      </w:pPr>
      <w:r w:rsidRPr="00C174EE">
        <w:rPr>
          <w:rFonts w:hAnsi="ＭＳ 明朝" w:cs="Times New Roman" w:hint="eastAsia"/>
          <w:color w:val="auto"/>
          <w:sz w:val="22"/>
          <w:szCs w:val="22"/>
        </w:rPr>
        <w:t>5　本プロポーザルにおいて使用する言語及び通貨並びに単位は、日本語、日本国通貨、日本の標準時及び計量法（平成４年法律第５１号）とする。</w:t>
      </w:r>
    </w:p>
    <w:p w:rsidR="00C174EE" w:rsidRPr="00C174EE" w:rsidRDefault="00C174EE" w:rsidP="00C174EE">
      <w:pPr>
        <w:pStyle w:val="Default"/>
        <w:spacing w:line="360" w:lineRule="exact"/>
        <w:ind w:leftChars="200" w:left="530" w:hangingChars="50" w:hanging="110"/>
        <w:rPr>
          <w:rFonts w:hAnsi="ＭＳ 明朝" w:cs="Times New Roman"/>
          <w:color w:val="auto"/>
          <w:sz w:val="22"/>
          <w:szCs w:val="22"/>
        </w:rPr>
      </w:pPr>
      <w:r w:rsidRPr="00C174EE">
        <w:rPr>
          <w:rFonts w:hAnsi="ＭＳ 明朝" w:cs="Times New Roman" w:hint="eastAsia"/>
          <w:color w:val="auto"/>
          <w:sz w:val="22"/>
          <w:szCs w:val="22"/>
        </w:rPr>
        <w:t>6　参加者は、参加申込書の提出をもって、本実施要領等の内容に同意したものとみなす。</w:t>
      </w:r>
    </w:p>
    <w:p w:rsidR="00C174EE" w:rsidRPr="00C174EE" w:rsidRDefault="00C174EE" w:rsidP="00C174EE">
      <w:pPr>
        <w:pStyle w:val="Default"/>
        <w:spacing w:line="360" w:lineRule="exact"/>
        <w:ind w:leftChars="200" w:left="750" w:hangingChars="150" w:hanging="330"/>
        <w:rPr>
          <w:rFonts w:hAnsi="ＭＳ 明朝" w:cs="Times New Roman"/>
          <w:color w:val="auto"/>
          <w:sz w:val="22"/>
          <w:szCs w:val="22"/>
        </w:rPr>
      </w:pPr>
      <w:r w:rsidRPr="00C174EE">
        <w:rPr>
          <w:rFonts w:hAnsi="ＭＳ 明朝" w:cs="Times New Roman" w:hint="eastAsia"/>
          <w:color w:val="auto"/>
          <w:sz w:val="22"/>
          <w:szCs w:val="22"/>
        </w:rPr>
        <w:t>7　天災その他やむを得ない事由によりプロポーザルを実施することが出来ないと認められるときは、本プロポーザルを延期し、若しくは中止し、又は決定を取り消すことがある。この場合において、本プロポーザルに要した費用は本市に請求することはできない。</w:t>
      </w:r>
    </w:p>
    <w:p w:rsidR="00C174EE" w:rsidRPr="00C174EE" w:rsidRDefault="00C174EE" w:rsidP="00C174EE">
      <w:pPr>
        <w:pStyle w:val="Default"/>
        <w:spacing w:line="360" w:lineRule="exact"/>
        <w:ind w:firstLineChars="200" w:firstLine="440"/>
        <w:rPr>
          <w:rFonts w:asciiTheme="minorEastAsia" w:eastAsiaTheme="minorEastAsia" w:hAnsiTheme="minorEastAsia" w:cs="ＭＳ ゴシック"/>
          <w:color w:val="auto"/>
          <w:sz w:val="22"/>
          <w:szCs w:val="22"/>
        </w:rPr>
      </w:pPr>
      <w:r w:rsidRPr="00C174EE">
        <w:rPr>
          <w:rFonts w:asciiTheme="minorEastAsia" w:eastAsiaTheme="minorEastAsia" w:hAnsiTheme="minorEastAsia" w:hint="eastAsia"/>
          <w:color w:val="auto"/>
          <w:sz w:val="22"/>
          <w:szCs w:val="22"/>
        </w:rPr>
        <w:t>8　一般財団法人田村市滝根観光振興公社への問合せは行わないこと。</w:t>
      </w:r>
    </w:p>
    <w:p w:rsidR="00C174EE" w:rsidRPr="00C174EE" w:rsidRDefault="00C174EE" w:rsidP="00C174EE">
      <w:pPr>
        <w:spacing w:line="360" w:lineRule="exact"/>
        <w:rPr>
          <w:rFonts w:asciiTheme="minorEastAsia" w:hAnsiTheme="minorEastAsia"/>
          <w:sz w:val="22"/>
        </w:rPr>
      </w:pPr>
    </w:p>
    <w:p w:rsidR="00C174EE" w:rsidRPr="00C174EE" w:rsidRDefault="00C174EE" w:rsidP="00C174EE">
      <w:pPr>
        <w:spacing w:line="360" w:lineRule="exact"/>
        <w:rPr>
          <w:rFonts w:asciiTheme="minorEastAsia" w:hAnsiTheme="minorEastAsia"/>
          <w:sz w:val="22"/>
        </w:rPr>
      </w:pPr>
      <w:r w:rsidRPr="00C174EE">
        <w:rPr>
          <w:rFonts w:asciiTheme="minorEastAsia" w:hAnsiTheme="minorEastAsia" w:hint="eastAsia"/>
          <w:sz w:val="22"/>
        </w:rPr>
        <w:t>第12　問合せ及び送付先</w:t>
      </w:r>
    </w:p>
    <w:p w:rsidR="00C174EE" w:rsidRPr="00C174EE" w:rsidRDefault="00C174EE" w:rsidP="00C174EE">
      <w:pPr>
        <w:spacing w:line="360" w:lineRule="exact"/>
        <w:ind w:firstLineChars="400" w:firstLine="880"/>
        <w:rPr>
          <w:rFonts w:asciiTheme="minorEastAsia" w:hAnsiTheme="minorEastAsia"/>
          <w:sz w:val="22"/>
        </w:rPr>
      </w:pPr>
      <w:r w:rsidRPr="00C174EE">
        <w:rPr>
          <w:rFonts w:asciiTheme="minorEastAsia" w:hAnsiTheme="minorEastAsia" w:hint="eastAsia"/>
          <w:sz w:val="22"/>
        </w:rPr>
        <w:t>田村市産業部観光交流課（担当：遠藤）</w:t>
      </w:r>
    </w:p>
    <w:p w:rsidR="00C174EE" w:rsidRPr="00C174EE" w:rsidRDefault="00C174EE" w:rsidP="00C174EE">
      <w:pPr>
        <w:spacing w:line="360" w:lineRule="exact"/>
        <w:ind w:firstLineChars="400" w:firstLine="880"/>
        <w:rPr>
          <w:rFonts w:asciiTheme="minorEastAsia" w:hAnsiTheme="minorEastAsia"/>
          <w:sz w:val="22"/>
        </w:rPr>
      </w:pPr>
      <w:r w:rsidRPr="00C174EE">
        <w:rPr>
          <w:rFonts w:asciiTheme="minorEastAsia" w:hAnsiTheme="minorEastAsia" w:hint="eastAsia"/>
          <w:sz w:val="22"/>
        </w:rPr>
        <w:t>〒963-4393　福島県田村市船引町船引字畑添76番地2</w:t>
      </w:r>
    </w:p>
    <w:p w:rsidR="00C174EE" w:rsidRPr="00C174EE" w:rsidRDefault="00C174EE" w:rsidP="00C174EE">
      <w:pPr>
        <w:spacing w:line="360" w:lineRule="exact"/>
        <w:ind w:firstLineChars="500" w:firstLine="1100"/>
        <w:rPr>
          <w:rFonts w:asciiTheme="minorEastAsia" w:hAnsiTheme="minorEastAsia"/>
          <w:sz w:val="22"/>
        </w:rPr>
      </w:pPr>
      <w:r w:rsidRPr="00C174EE">
        <w:rPr>
          <w:rFonts w:asciiTheme="minorEastAsia" w:hAnsiTheme="minorEastAsia" w:hint="eastAsia"/>
          <w:sz w:val="22"/>
        </w:rPr>
        <w:t>電話 　 0247-81-2136</w:t>
      </w:r>
    </w:p>
    <w:p w:rsidR="00C174EE" w:rsidRPr="00C174EE" w:rsidRDefault="00C174EE" w:rsidP="00C174EE">
      <w:pPr>
        <w:spacing w:line="360" w:lineRule="exact"/>
        <w:ind w:firstLineChars="500" w:firstLine="1100"/>
        <w:rPr>
          <w:rFonts w:asciiTheme="minorEastAsia" w:hAnsiTheme="minorEastAsia"/>
          <w:sz w:val="22"/>
        </w:rPr>
      </w:pPr>
      <w:r w:rsidRPr="00C174EE">
        <w:rPr>
          <w:rFonts w:asciiTheme="minorEastAsia" w:hAnsiTheme="minorEastAsia" w:hint="eastAsia"/>
          <w:sz w:val="22"/>
        </w:rPr>
        <w:t xml:space="preserve">FAX 　 </w:t>
      </w:r>
      <w:r w:rsidRPr="00C174EE">
        <w:rPr>
          <w:rFonts w:asciiTheme="minorEastAsia" w:hAnsiTheme="minorEastAsia"/>
          <w:sz w:val="22"/>
        </w:rPr>
        <w:t xml:space="preserve"> </w:t>
      </w:r>
      <w:r w:rsidRPr="00C174EE">
        <w:rPr>
          <w:rFonts w:asciiTheme="minorEastAsia" w:hAnsiTheme="minorEastAsia" w:hint="eastAsia"/>
          <w:sz w:val="22"/>
        </w:rPr>
        <w:t>0247-81-1210</w:t>
      </w:r>
    </w:p>
    <w:p w:rsidR="00C174EE" w:rsidRPr="00C174EE" w:rsidRDefault="00C174EE" w:rsidP="00C174EE">
      <w:pPr>
        <w:spacing w:line="360" w:lineRule="exact"/>
        <w:ind w:firstLineChars="500" w:firstLine="1100"/>
        <w:rPr>
          <w:rFonts w:asciiTheme="minorEastAsia" w:hAnsiTheme="minorEastAsia"/>
          <w:sz w:val="22"/>
        </w:rPr>
      </w:pPr>
      <w:r w:rsidRPr="00C174EE">
        <w:rPr>
          <w:rFonts w:asciiTheme="minorEastAsia" w:hAnsiTheme="minorEastAsia"/>
          <w:sz w:val="22"/>
        </w:rPr>
        <w:t>E-mail</w:t>
      </w:r>
      <w:r w:rsidRPr="00C174EE">
        <w:rPr>
          <w:rFonts w:asciiTheme="minorEastAsia" w:hAnsiTheme="minorEastAsia" w:hint="eastAsia"/>
          <w:sz w:val="22"/>
        </w:rPr>
        <w:t xml:space="preserve">　</w:t>
      </w:r>
      <w:hyperlink r:id="rId8" w:history="1">
        <w:r w:rsidRPr="00C174EE">
          <w:rPr>
            <w:rStyle w:val="ab"/>
            <w:rFonts w:asciiTheme="minorEastAsia" w:hAnsiTheme="minorEastAsia" w:hint="eastAsia"/>
            <w:color w:val="auto"/>
            <w:sz w:val="22"/>
          </w:rPr>
          <w:t>kanko@</w:t>
        </w:r>
        <w:r w:rsidRPr="00C174EE">
          <w:rPr>
            <w:rStyle w:val="ab"/>
            <w:rFonts w:asciiTheme="minorEastAsia" w:hAnsiTheme="minorEastAsia"/>
            <w:color w:val="auto"/>
            <w:sz w:val="22"/>
          </w:rPr>
          <w:t>city.tamura.lg.j</w:t>
        </w:r>
        <w:r w:rsidRPr="00C174EE">
          <w:rPr>
            <w:rStyle w:val="ab"/>
            <w:rFonts w:asciiTheme="minorEastAsia" w:hAnsiTheme="minorEastAsia" w:hint="eastAsia"/>
            <w:color w:val="auto"/>
            <w:sz w:val="22"/>
          </w:rPr>
          <w:t>p</w:t>
        </w:r>
      </w:hyperlink>
    </w:p>
    <w:p w:rsidR="00C174EE" w:rsidRPr="00C174EE" w:rsidRDefault="00C174EE" w:rsidP="00C174EE">
      <w:pPr>
        <w:spacing w:line="360" w:lineRule="exact"/>
        <w:rPr>
          <w:rFonts w:asciiTheme="minorEastAsia" w:hAnsiTheme="minorEastAsia"/>
          <w:sz w:val="22"/>
        </w:rPr>
      </w:pPr>
    </w:p>
    <w:p w:rsidR="00C174EE" w:rsidRPr="00C174EE" w:rsidRDefault="00C174EE" w:rsidP="00C174EE">
      <w:pPr>
        <w:spacing w:line="360" w:lineRule="exact"/>
        <w:rPr>
          <w:rFonts w:asciiTheme="minorEastAsia" w:hAnsiTheme="minorEastAsia"/>
          <w:sz w:val="22"/>
        </w:rPr>
      </w:pPr>
      <w:r w:rsidRPr="00C174EE">
        <w:rPr>
          <w:rFonts w:asciiTheme="minorEastAsia" w:hAnsiTheme="minorEastAsia" w:hint="eastAsia"/>
          <w:sz w:val="22"/>
        </w:rPr>
        <w:t>第13　日程</w:t>
      </w:r>
    </w:p>
    <w:tbl>
      <w:tblPr>
        <w:tblW w:w="9760" w:type="dxa"/>
        <w:tblInd w:w="-5" w:type="dxa"/>
        <w:tblCellMar>
          <w:left w:w="99" w:type="dxa"/>
          <w:right w:w="99" w:type="dxa"/>
        </w:tblCellMar>
        <w:tblLook w:val="04A0" w:firstRow="1" w:lastRow="0" w:firstColumn="1" w:lastColumn="0" w:noHBand="0" w:noVBand="1"/>
      </w:tblPr>
      <w:tblGrid>
        <w:gridCol w:w="6080"/>
        <w:gridCol w:w="3680"/>
      </w:tblGrid>
      <w:tr w:rsidR="00C174EE" w:rsidRPr="00C174EE" w:rsidTr="00CD37C3">
        <w:trPr>
          <w:trHeight w:val="402"/>
        </w:trPr>
        <w:tc>
          <w:tcPr>
            <w:tcW w:w="6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4EE" w:rsidRPr="00C174EE" w:rsidRDefault="00C174EE" w:rsidP="00CD37C3">
            <w:pPr>
              <w:widowControl/>
              <w:jc w:val="center"/>
              <w:rPr>
                <w:rFonts w:asciiTheme="minorEastAsia" w:hAnsiTheme="minorEastAsia" w:cs="ＭＳ Ｐゴシック"/>
                <w:kern w:val="0"/>
                <w:sz w:val="22"/>
              </w:rPr>
            </w:pPr>
            <w:r w:rsidRPr="00C174EE">
              <w:rPr>
                <w:rFonts w:asciiTheme="minorEastAsia" w:hAnsiTheme="minorEastAsia" w:cs="ＭＳ Ｐゴシック" w:hint="eastAsia"/>
                <w:kern w:val="0"/>
                <w:sz w:val="22"/>
              </w:rPr>
              <w:t>項　　目</w:t>
            </w:r>
          </w:p>
        </w:tc>
        <w:tc>
          <w:tcPr>
            <w:tcW w:w="3680" w:type="dxa"/>
            <w:tcBorders>
              <w:top w:val="single" w:sz="4" w:space="0" w:color="auto"/>
              <w:left w:val="nil"/>
              <w:bottom w:val="single" w:sz="4" w:space="0" w:color="auto"/>
              <w:right w:val="single" w:sz="4" w:space="0" w:color="auto"/>
            </w:tcBorders>
            <w:shd w:val="clear" w:color="000000" w:fill="F2F2F2"/>
            <w:vAlign w:val="center"/>
            <w:hideMark/>
          </w:tcPr>
          <w:p w:rsidR="00C174EE" w:rsidRPr="00C174EE" w:rsidRDefault="00C174EE" w:rsidP="00CD37C3">
            <w:pPr>
              <w:widowControl/>
              <w:jc w:val="center"/>
              <w:rPr>
                <w:rFonts w:asciiTheme="minorEastAsia" w:hAnsiTheme="minorEastAsia" w:cs="ＭＳ Ｐゴシック"/>
                <w:kern w:val="0"/>
                <w:sz w:val="22"/>
              </w:rPr>
            </w:pPr>
            <w:r w:rsidRPr="00C174EE">
              <w:rPr>
                <w:rFonts w:asciiTheme="minorEastAsia" w:hAnsiTheme="minorEastAsia" w:cs="ＭＳ Ｐゴシック" w:hint="eastAsia"/>
                <w:kern w:val="0"/>
                <w:sz w:val="22"/>
              </w:rPr>
              <w:t>日　　程</w:t>
            </w:r>
          </w:p>
        </w:tc>
      </w:tr>
      <w:tr w:rsidR="00C174EE" w:rsidRPr="00C174EE" w:rsidTr="00CD37C3">
        <w:trPr>
          <w:trHeight w:val="402"/>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C174EE" w:rsidRPr="00C174EE" w:rsidRDefault="00C174EE" w:rsidP="00CD37C3">
            <w:pPr>
              <w:widowControl/>
              <w:jc w:val="left"/>
              <w:rPr>
                <w:rFonts w:asciiTheme="minorEastAsia" w:hAnsiTheme="minorEastAsia" w:cs="ＭＳ Ｐゴシック"/>
                <w:kern w:val="0"/>
                <w:sz w:val="22"/>
              </w:rPr>
            </w:pPr>
            <w:r w:rsidRPr="00C174EE">
              <w:rPr>
                <w:rFonts w:asciiTheme="minorEastAsia" w:hAnsiTheme="minorEastAsia" w:cs="ＭＳ Ｐゴシック" w:hint="eastAsia"/>
                <w:kern w:val="0"/>
                <w:sz w:val="22"/>
              </w:rPr>
              <w:t>公募開始（プロポーザル公告）</w:t>
            </w:r>
          </w:p>
        </w:tc>
        <w:tc>
          <w:tcPr>
            <w:tcW w:w="3680" w:type="dxa"/>
            <w:tcBorders>
              <w:top w:val="nil"/>
              <w:left w:val="nil"/>
              <w:bottom w:val="single" w:sz="4" w:space="0" w:color="auto"/>
              <w:right w:val="single" w:sz="4" w:space="0" w:color="auto"/>
            </w:tcBorders>
            <w:shd w:val="clear" w:color="auto" w:fill="auto"/>
            <w:vAlign w:val="center"/>
            <w:hideMark/>
          </w:tcPr>
          <w:p w:rsidR="00C174EE" w:rsidRPr="00C174EE" w:rsidRDefault="00C174EE" w:rsidP="00CD37C3">
            <w:pPr>
              <w:widowControl/>
              <w:ind w:firstLineChars="100" w:firstLine="220"/>
              <w:rPr>
                <w:rFonts w:asciiTheme="minorEastAsia" w:hAnsiTheme="minorEastAsia" w:cs="ＭＳ Ｐゴシック"/>
                <w:kern w:val="0"/>
                <w:sz w:val="22"/>
              </w:rPr>
            </w:pPr>
            <w:r w:rsidRPr="00C174EE">
              <w:rPr>
                <w:rFonts w:asciiTheme="minorEastAsia" w:hAnsiTheme="minorEastAsia" w:cs="ＭＳ Ｐゴシック" w:hint="eastAsia"/>
                <w:kern w:val="0"/>
                <w:sz w:val="22"/>
              </w:rPr>
              <w:t>令和5年11月</w:t>
            </w:r>
            <w:r w:rsidR="00330A84">
              <w:rPr>
                <w:rFonts w:asciiTheme="minorEastAsia" w:hAnsiTheme="minorEastAsia" w:cs="ＭＳ Ｐゴシック" w:hint="eastAsia"/>
                <w:kern w:val="0"/>
                <w:sz w:val="22"/>
              </w:rPr>
              <w:t>22</w:t>
            </w:r>
            <w:r w:rsidRPr="00C174EE">
              <w:rPr>
                <w:rFonts w:asciiTheme="minorEastAsia" w:hAnsiTheme="minorEastAsia" w:cs="ＭＳ Ｐゴシック" w:hint="eastAsia"/>
                <w:kern w:val="0"/>
                <w:sz w:val="22"/>
              </w:rPr>
              <w:t>日（</w:t>
            </w:r>
            <w:r w:rsidR="00330A84" w:rsidRPr="00C174EE">
              <w:rPr>
                <w:rFonts w:asciiTheme="minorEastAsia" w:hAnsiTheme="minorEastAsia" w:cs="ＭＳ Ｐゴシック" w:hint="eastAsia"/>
                <w:kern w:val="0"/>
                <w:sz w:val="22"/>
              </w:rPr>
              <w:t>水</w:t>
            </w:r>
            <w:r w:rsidRPr="00C174EE">
              <w:rPr>
                <w:rFonts w:asciiTheme="minorEastAsia" w:hAnsiTheme="minorEastAsia" w:cs="ＭＳ Ｐゴシック" w:hint="eastAsia"/>
                <w:kern w:val="0"/>
                <w:sz w:val="22"/>
              </w:rPr>
              <w:t>）</w:t>
            </w:r>
          </w:p>
        </w:tc>
      </w:tr>
      <w:tr w:rsidR="00C174EE" w:rsidRPr="00C174EE" w:rsidTr="00CD37C3">
        <w:trPr>
          <w:trHeight w:val="402"/>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C174EE" w:rsidRPr="00C174EE" w:rsidRDefault="00C174EE" w:rsidP="00CD37C3">
            <w:pPr>
              <w:widowControl/>
              <w:jc w:val="left"/>
              <w:rPr>
                <w:rFonts w:asciiTheme="minorEastAsia" w:hAnsiTheme="minorEastAsia" w:cs="ＭＳ Ｐゴシック"/>
                <w:kern w:val="0"/>
                <w:sz w:val="22"/>
              </w:rPr>
            </w:pPr>
            <w:r w:rsidRPr="00C174EE">
              <w:rPr>
                <w:rFonts w:asciiTheme="minorEastAsia" w:hAnsiTheme="minorEastAsia" w:cs="ＭＳ Ｐゴシック" w:hint="eastAsia"/>
                <w:kern w:val="0"/>
                <w:sz w:val="22"/>
              </w:rPr>
              <w:t>参加申込、企画提案書</w:t>
            </w:r>
            <w:r w:rsidRPr="00C174EE">
              <w:rPr>
                <w:rFonts w:asciiTheme="minorEastAsia" w:hAnsiTheme="minorEastAsia" w:hint="eastAsia"/>
                <w:sz w:val="22"/>
              </w:rPr>
              <w:t>に関する</w:t>
            </w:r>
            <w:r w:rsidRPr="00C174EE">
              <w:rPr>
                <w:rFonts w:asciiTheme="minorEastAsia" w:hAnsiTheme="minorEastAsia" w:cs="ＭＳ Ｐゴシック" w:hint="eastAsia"/>
                <w:kern w:val="0"/>
                <w:sz w:val="22"/>
              </w:rPr>
              <w:t>質問書の提出期限</w:t>
            </w:r>
          </w:p>
        </w:tc>
        <w:tc>
          <w:tcPr>
            <w:tcW w:w="3680" w:type="dxa"/>
            <w:tcBorders>
              <w:top w:val="nil"/>
              <w:left w:val="nil"/>
              <w:bottom w:val="single" w:sz="4" w:space="0" w:color="auto"/>
              <w:right w:val="single" w:sz="4" w:space="0" w:color="auto"/>
            </w:tcBorders>
            <w:shd w:val="clear" w:color="auto" w:fill="auto"/>
            <w:vAlign w:val="center"/>
          </w:tcPr>
          <w:p w:rsidR="00C174EE" w:rsidRPr="00C174EE" w:rsidRDefault="00C174EE" w:rsidP="00CD37C3">
            <w:pPr>
              <w:widowControl/>
              <w:ind w:firstLineChars="100" w:firstLine="220"/>
              <w:rPr>
                <w:rFonts w:asciiTheme="minorEastAsia" w:hAnsiTheme="minorEastAsia" w:cs="ＭＳ Ｐゴシック"/>
                <w:kern w:val="0"/>
                <w:sz w:val="22"/>
              </w:rPr>
            </w:pPr>
            <w:r w:rsidRPr="00C174EE">
              <w:rPr>
                <w:rFonts w:asciiTheme="minorEastAsia" w:hAnsiTheme="minorEastAsia" w:cs="ＭＳ Ｐゴシック" w:hint="eastAsia"/>
                <w:kern w:val="0"/>
                <w:sz w:val="22"/>
              </w:rPr>
              <w:t>令和5年11月29日（水）</w:t>
            </w:r>
          </w:p>
        </w:tc>
      </w:tr>
      <w:tr w:rsidR="00C174EE" w:rsidRPr="00C174EE" w:rsidTr="00CD37C3">
        <w:trPr>
          <w:trHeight w:val="402"/>
        </w:trPr>
        <w:tc>
          <w:tcPr>
            <w:tcW w:w="6080" w:type="dxa"/>
            <w:tcBorders>
              <w:top w:val="nil"/>
              <w:left w:val="single" w:sz="4" w:space="0" w:color="auto"/>
              <w:bottom w:val="single" w:sz="4" w:space="0" w:color="auto"/>
              <w:right w:val="single" w:sz="4" w:space="0" w:color="auto"/>
            </w:tcBorders>
            <w:shd w:val="clear" w:color="auto" w:fill="auto"/>
            <w:vAlign w:val="center"/>
          </w:tcPr>
          <w:p w:rsidR="00C174EE" w:rsidRPr="00C174EE" w:rsidRDefault="00C174EE" w:rsidP="00CD37C3">
            <w:pPr>
              <w:widowControl/>
              <w:jc w:val="left"/>
              <w:rPr>
                <w:rFonts w:asciiTheme="minorEastAsia" w:hAnsiTheme="minorEastAsia" w:cs="ＭＳ Ｐゴシック"/>
                <w:kern w:val="0"/>
                <w:sz w:val="22"/>
              </w:rPr>
            </w:pPr>
            <w:r w:rsidRPr="00C174EE">
              <w:rPr>
                <w:rFonts w:asciiTheme="minorEastAsia" w:hAnsiTheme="minorEastAsia" w:cs="ＭＳ Ｐゴシック" w:hint="eastAsia"/>
                <w:kern w:val="0"/>
                <w:sz w:val="22"/>
              </w:rPr>
              <w:t>参加申込書の提出期限</w:t>
            </w:r>
          </w:p>
        </w:tc>
        <w:tc>
          <w:tcPr>
            <w:tcW w:w="3680" w:type="dxa"/>
            <w:tcBorders>
              <w:top w:val="nil"/>
              <w:left w:val="nil"/>
              <w:bottom w:val="single" w:sz="4" w:space="0" w:color="auto"/>
              <w:right w:val="single" w:sz="4" w:space="0" w:color="auto"/>
            </w:tcBorders>
            <w:shd w:val="clear" w:color="auto" w:fill="auto"/>
            <w:vAlign w:val="center"/>
          </w:tcPr>
          <w:p w:rsidR="00C174EE" w:rsidRPr="00C174EE" w:rsidRDefault="00C174EE" w:rsidP="00CD37C3">
            <w:pPr>
              <w:widowControl/>
              <w:ind w:firstLineChars="100" w:firstLine="220"/>
              <w:rPr>
                <w:rFonts w:asciiTheme="minorEastAsia" w:hAnsiTheme="minorEastAsia" w:cs="ＭＳ Ｐゴシック"/>
                <w:kern w:val="0"/>
                <w:sz w:val="22"/>
              </w:rPr>
            </w:pPr>
            <w:r w:rsidRPr="00C174EE">
              <w:rPr>
                <w:rFonts w:asciiTheme="minorEastAsia" w:hAnsiTheme="minorEastAsia" w:cs="ＭＳ Ｐゴシック" w:hint="eastAsia"/>
                <w:kern w:val="0"/>
                <w:sz w:val="22"/>
              </w:rPr>
              <w:t>令和5年12月4日（月）</w:t>
            </w:r>
          </w:p>
        </w:tc>
      </w:tr>
      <w:tr w:rsidR="00C174EE" w:rsidRPr="00C174EE" w:rsidTr="00CD37C3">
        <w:trPr>
          <w:trHeight w:val="402"/>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C174EE" w:rsidRPr="00C174EE" w:rsidRDefault="00C174EE" w:rsidP="00CD37C3">
            <w:pPr>
              <w:widowControl/>
              <w:jc w:val="left"/>
              <w:rPr>
                <w:rFonts w:asciiTheme="minorEastAsia" w:hAnsiTheme="minorEastAsia" w:cs="ＭＳ Ｐゴシック"/>
                <w:kern w:val="0"/>
                <w:sz w:val="22"/>
              </w:rPr>
            </w:pPr>
            <w:r w:rsidRPr="00C174EE">
              <w:rPr>
                <w:rFonts w:asciiTheme="minorEastAsia" w:hAnsiTheme="minorEastAsia" w:cs="ＭＳ Ｐゴシック" w:hint="eastAsia"/>
                <w:kern w:val="0"/>
                <w:sz w:val="22"/>
              </w:rPr>
              <w:t>企画提案書の提出期限</w:t>
            </w:r>
          </w:p>
        </w:tc>
        <w:tc>
          <w:tcPr>
            <w:tcW w:w="3680" w:type="dxa"/>
            <w:tcBorders>
              <w:top w:val="nil"/>
              <w:left w:val="nil"/>
              <w:bottom w:val="single" w:sz="4" w:space="0" w:color="auto"/>
              <w:right w:val="single" w:sz="4" w:space="0" w:color="auto"/>
            </w:tcBorders>
            <w:shd w:val="clear" w:color="auto" w:fill="auto"/>
            <w:vAlign w:val="center"/>
          </w:tcPr>
          <w:p w:rsidR="00C174EE" w:rsidRPr="00C174EE" w:rsidRDefault="00C174EE" w:rsidP="00CD37C3">
            <w:pPr>
              <w:widowControl/>
              <w:ind w:firstLineChars="100" w:firstLine="220"/>
              <w:rPr>
                <w:rFonts w:asciiTheme="minorEastAsia" w:hAnsiTheme="minorEastAsia" w:cs="ＭＳ Ｐゴシック"/>
                <w:kern w:val="0"/>
                <w:sz w:val="22"/>
              </w:rPr>
            </w:pPr>
            <w:r w:rsidRPr="00C174EE">
              <w:rPr>
                <w:rFonts w:asciiTheme="minorEastAsia" w:hAnsiTheme="minorEastAsia" w:cs="ＭＳ Ｐゴシック" w:hint="eastAsia"/>
                <w:kern w:val="0"/>
                <w:sz w:val="22"/>
              </w:rPr>
              <w:t>令和5年12月11日（月）</w:t>
            </w:r>
          </w:p>
        </w:tc>
      </w:tr>
      <w:tr w:rsidR="00C174EE" w:rsidRPr="00C174EE" w:rsidTr="00CD37C3">
        <w:trPr>
          <w:trHeight w:val="402"/>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C174EE" w:rsidRPr="00C174EE" w:rsidRDefault="00C174EE" w:rsidP="00CD37C3">
            <w:pPr>
              <w:widowControl/>
              <w:jc w:val="left"/>
              <w:rPr>
                <w:rFonts w:asciiTheme="minorEastAsia" w:hAnsiTheme="minorEastAsia" w:cs="ＭＳ Ｐゴシック"/>
                <w:kern w:val="0"/>
                <w:sz w:val="22"/>
              </w:rPr>
            </w:pPr>
            <w:r w:rsidRPr="00C174EE">
              <w:rPr>
                <w:rFonts w:asciiTheme="minorEastAsia" w:hAnsiTheme="minorEastAsia" w:cs="ＭＳ Ｐゴシック" w:hint="eastAsia"/>
                <w:kern w:val="0"/>
                <w:sz w:val="22"/>
              </w:rPr>
              <w:t>プレゼンテーション審査</w:t>
            </w:r>
          </w:p>
        </w:tc>
        <w:tc>
          <w:tcPr>
            <w:tcW w:w="3680" w:type="dxa"/>
            <w:tcBorders>
              <w:top w:val="nil"/>
              <w:left w:val="nil"/>
              <w:bottom w:val="single" w:sz="4" w:space="0" w:color="auto"/>
              <w:right w:val="single" w:sz="4" w:space="0" w:color="auto"/>
            </w:tcBorders>
            <w:shd w:val="clear" w:color="auto" w:fill="auto"/>
            <w:vAlign w:val="center"/>
          </w:tcPr>
          <w:p w:rsidR="00C174EE" w:rsidRPr="00C174EE" w:rsidRDefault="00C174EE" w:rsidP="00CD37C3">
            <w:pPr>
              <w:widowControl/>
              <w:ind w:firstLineChars="100" w:firstLine="220"/>
              <w:jc w:val="left"/>
              <w:rPr>
                <w:rFonts w:asciiTheme="minorEastAsia" w:hAnsiTheme="minorEastAsia" w:cs="ＭＳ Ｐゴシック"/>
                <w:kern w:val="0"/>
                <w:sz w:val="22"/>
              </w:rPr>
            </w:pPr>
            <w:r w:rsidRPr="00C174EE">
              <w:rPr>
                <w:rFonts w:asciiTheme="minorEastAsia" w:hAnsiTheme="minorEastAsia" w:cs="ＭＳ Ｐゴシック" w:hint="eastAsia"/>
                <w:kern w:val="0"/>
                <w:sz w:val="22"/>
              </w:rPr>
              <w:t>令和5年12月中旬</w:t>
            </w:r>
          </w:p>
        </w:tc>
      </w:tr>
    </w:tbl>
    <w:p w:rsidR="00C174EE" w:rsidRPr="00C174EE" w:rsidRDefault="00C174EE" w:rsidP="00C174EE">
      <w:pPr>
        <w:autoSpaceDE w:val="0"/>
        <w:autoSpaceDN w:val="0"/>
        <w:adjustRightInd w:val="0"/>
        <w:jc w:val="center"/>
        <w:rPr>
          <w:rFonts w:asciiTheme="minorEastAsia" w:hAnsiTheme="minorEastAsia"/>
          <w:sz w:val="22"/>
        </w:rPr>
      </w:pPr>
      <w:bookmarkStart w:id="7" w:name="_Hlk114125167"/>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bookmarkStart w:id="8" w:name="_GoBack"/>
      <w:bookmarkEnd w:id="8"/>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p>
    <w:p w:rsidR="00C174EE" w:rsidRPr="00C174EE" w:rsidRDefault="00C174EE" w:rsidP="00C174EE">
      <w:pPr>
        <w:autoSpaceDE w:val="0"/>
        <w:autoSpaceDN w:val="0"/>
        <w:adjustRightInd w:val="0"/>
        <w:jc w:val="center"/>
        <w:rPr>
          <w:rFonts w:asciiTheme="minorEastAsia" w:hAnsiTheme="minorEastAsia"/>
          <w:sz w:val="22"/>
        </w:rPr>
      </w:pPr>
    </w:p>
    <w:bookmarkEnd w:id="7"/>
    <w:p w:rsidR="00C174EE" w:rsidRPr="00C174EE" w:rsidRDefault="00C174EE" w:rsidP="00C174EE">
      <w:pPr>
        <w:autoSpaceDE w:val="0"/>
        <w:autoSpaceDN w:val="0"/>
        <w:adjustRightInd w:val="0"/>
        <w:jc w:val="center"/>
        <w:rPr>
          <w:rFonts w:asciiTheme="minorEastAsia" w:hAnsiTheme="minorEastAsia" w:cs="MS UI Gothic"/>
          <w:kern w:val="0"/>
          <w:sz w:val="24"/>
          <w:szCs w:val="24"/>
          <w:lang w:val="ja-JP"/>
        </w:rPr>
      </w:pPr>
      <w:r w:rsidRPr="00C174EE">
        <w:rPr>
          <w:rFonts w:ascii="ＭＳ 明朝" w:eastAsia="ＭＳ 明朝" w:hAnsi="ＭＳ 明朝" w:hint="eastAsia"/>
          <w:sz w:val="24"/>
          <w:szCs w:val="24"/>
        </w:rPr>
        <w:lastRenderedPageBreak/>
        <w:t>あぶくま洞冬季実証イベント実施業務委託</w:t>
      </w:r>
      <w:r w:rsidRPr="00C174EE">
        <w:rPr>
          <w:rFonts w:asciiTheme="minorEastAsia" w:hAnsiTheme="minorEastAsia" w:cs="MS UI Gothic" w:hint="eastAsia"/>
          <w:kern w:val="0"/>
          <w:sz w:val="24"/>
          <w:szCs w:val="24"/>
          <w:lang w:val="ja-JP"/>
        </w:rPr>
        <w:t>＿企画提案書評価基準</w:t>
      </w:r>
    </w:p>
    <w:p w:rsidR="00C174EE" w:rsidRPr="00C174EE" w:rsidRDefault="00C174EE" w:rsidP="00C174EE">
      <w:pPr>
        <w:autoSpaceDE w:val="0"/>
        <w:autoSpaceDN w:val="0"/>
        <w:adjustRightInd w:val="0"/>
        <w:jc w:val="center"/>
        <w:rPr>
          <w:rFonts w:asciiTheme="minorEastAsia" w:hAnsiTheme="minorEastAsia" w:cs="MS UI Gothic"/>
          <w:kern w:val="0"/>
          <w:sz w:val="24"/>
          <w:szCs w:val="24"/>
          <w:lang w:val="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2315"/>
        <w:gridCol w:w="4111"/>
        <w:gridCol w:w="440"/>
        <w:gridCol w:w="418"/>
        <w:gridCol w:w="418"/>
        <w:gridCol w:w="432"/>
        <w:gridCol w:w="418"/>
      </w:tblGrid>
      <w:tr w:rsidR="00C174EE" w:rsidRPr="00C174EE" w:rsidTr="00CD37C3">
        <w:trPr>
          <w:trHeight w:val="458"/>
        </w:trPr>
        <w:tc>
          <w:tcPr>
            <w:tcW w:w="1087" w:type="dxa"/>
            <w:shd w:val="clear" w:color="auto" w:fill="E7E6E6" w:themeFill="background2"/>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提案項目</w:t>
            </w:r>
          </w:p>
        </w:tc>
        <w:tc>
          <w:tcPr>
            <w:tcW w:w="2315" w:type="dxa"/>
            <w:shd w:val="clear" w:color="auto" w:fill="E7E6E6" w:themeFill="background2"/>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評価基準</w:t>
            </w:r>
          </w:p>
        </w:tc>
        <w:tc>
          <w:tcPr>
            <w:tcW w:w="4111" w:type="dxa"/>
            <w:shd w:val="clear" w:color="auto" w:fill="E7E6E6" w:themeFill="background2"/>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評価の着目点</w:t>
            </w:r>
          </w:p>
        </w:tc>
        <w:tc>
          <w:tcPr>
            <w:tcW w:w="2126" w:type="dxa"/>
            <w:gridSpan w:val="5"/>
            <w:shd w:val="clear" w:color="auto" w:fill="E7E6E6" w:themeFill="background2"/>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配　　点</w:t>
            </w:r>
          </w:p>
        </w:tc>
      </w:tr>
      <w:tr w:rsidR="00C174EE" w:rsidRPr="00C174EE" w:rsidTr="00CD37C3">
        <w:trPr>
          <w:trHeight w:val="737"/>
        </w:trPr>
        <w:tc>
          <w:tcPr>
            <w:tcW w:w="1087" w:type="dxa"/>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実施方針</w:t>
            </w: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実施方針</w:t>
            </w:r>
          </w:p>
        </w:tc>
        <w:tc>
          <w:tcPr>
            <w:tcW w:w="4111" w:type="dxa"/>
            <w:tcBorders>
              <w:bottom w:val="single" w:sz="4" w:space="0" w:color="auto"/>
            </w:tcBorders>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業務の背景や目的を理解した内容となっているか。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5</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3</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w:t>
            </w:r>
          </w:p>
        </w:tc>
      </w:tr>
      <w:tr w:rsidR="00C174EE" w:rsidRPr="00C174EE" w:rsidTr="00CD37C3">
        <w:trPr>
          <w:trHeight w:val="737"/>
        </w:trPr>
        <w:tc>
          <w:tcPr>
            <w:tcW w:w="1087" w:type="dxa"/>
            <w:vMerge w:val="restart"/>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別紙仕様書</w:t>
            </w:r>
            <w:r w:rsidR="005443EF">
              <w:rPr>
                <w:rFonts w:asciiTheme="minorEastAsia" w:hAnsiTheme="minorEastAsia" w:hint="eastAsia"/>
                <w:sz w:val="22"/>
              </w:rPr>
              <w:t>5</w:t>
            </w:r>
            <w:r w:rsidRPr="00C174EE">
              <w:rPr>
                <w:rFonts w:asciiTheme="minorEastAsia" w:hAnsiTheme="minorEastAsia" w:hint="eastAsia"/>
                <w:sz w:val="22"/>
              </w:rPr>
              <w:t>に関する事項</w:t>
            </w: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企画力</w:t>
            </w:r>
          </w:p>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w:t>
            </w:r>
            <w:r w:rsidRPr="00C174EE">
              <w:rPr>
                <w:rFonts w:ascii="ＭＳ 明朝" w:eastAsia="ＭＳ 明朝" w:hAnsi="ＭＳ 明朝" w:hint="eastAsia"/>
                <w:sz w:val="22"/>
              </w:rPr>
              <w:t>実証イベント）</w:t>
            </w:r>
          </w:p>
        </w:tc>
        <w:tc>
          <w:tcPr>
            <w:tcW w:w="4111" w:type="dxa"/>
            <w:tcBorders>
              <w:bottom w:val="single" w:sz="4" w:space="0" w:color="auto"/>
            </w:tcBorders>
            <w:vAlign w:val="center"/>
          </w:tcPr>
          <w:p w:rsidR="00C174EE" w:rsidRPr="00C174EE" w:rsidRDefault="00C174EE" w:rsidP="00CD37C3">
            <w:pPr>
              <w:spacing w:line="0" w:lineRule="atLeast"/>
              <w:rPr>
                <w:rFonts w:ascii="ＭＳ 明朝" w:eastAsia="ＭＳ 明朝" w:hAnsi="ＭＳ 明朝"/>
                <w:sz w:val="22"/>
              </w:rPr>
            </w:pPr>
            <w:r w:rsidRPr="00C174EE">
              <w:rPr>
                <w:rFonts w:asciiTheme="minorEastAsia" w:hAnsiTheme="minorEastAsia" w:hint="eastAsia"/>
                <w:sz w:val="22"/>
              </w:rPr>
              <w:t>あぶくま洞の魅力を、</w:t>
            </w:r>
            <w:r w:rsidRPr="00C174EE">
              <w:rPr>
                <w:rFonts w:hAnsi="ＭＳ 明朝" w:hint="eastAsia"/>
                <w:sz w:val="22"/>
              </w:rPr>
              <w:t>体験・体感でき、入洞を促進する内容であるか。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20</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16</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12</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8</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r>
      <w:tr w:rsidR="00C174EE" w:rsidRPr="00C174EE" w:rsidTr="00CD37C3">
        <w:trPr>
          <w:trHeight w:val="737"/>
        </w:trPr>
        <w:tc>
          <w:tcPr>
            <w:tcW w:w="1087" w:type="dxa"/>
            <w:vMerge/>
            <w:vAlign w:val="center"/>
          </w:tcPr>
          <w:p w:rsidR="00C174EE" w:rsidRPr="00C174EE" w:rsidRDefault="00C174EE" w:rsidP="00CD37C3">
            <w:pPr>
              <w:spacing w:line="0" w:lineRule="atLeast"/>
              <w:rPr>
                <w:rFonts w:asciiTheme="minorEastAsia" w:hAnsiTheme="minorEastAsia"/>
                <w:sz w:val="22"/>
              </w:rPr>
            </w:pP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企画力</w:t>
            </w:r>
          </w:p>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w:t>
            </w:r>
            <w:r w:rsidRPr="00C174EE">
              <w:rPr>
                <w:rFonts w:ascii="ＭＳ 明朝" w:eastAsia="ＭＳ 明朝" w:hAnsi="ＭＳ 明朝" w:hint="eastAsia"/>
                <w:sz w:val="22"/>
              </w:rPr>
              <w:t>情報発信）</w:t>
            </w:r>
          </w:p>
        </w:tc>
        <w:tc>
          <w:tcPr>
            <w:tcW w:w="4111" w:type="dxa"/>
            <w:tcBorders>
              <w:bottom w:val="single" w:sz="4" w:space="0" w:color="auto"/>
            </w:tcBorders>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イベントの内容・魅力を伝えられる内容であるか。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10</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8</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6</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r>
      <w:tr w:rsidR="00C174EE" w:rsidRPr="00C174EE" w:rsidTr="00CD37C3">
        <w:trPr>
          <w:trHeight w:val="737"/>
        </w:trPr>
        <w:tc>
          <w:tcPr>
            <w:tcW w:w="1087" w:type="dxa"/>
            <w:vMerge/>
            <w:vAlign w:val="center"/>
          </w:tcPr>
          <w:p w:rsidR="00C174EE" w:rsidRPr="00C174EE" w:rsidRDefault="00C174EE" w:rsidP="00CD37C3">
            <w:pPr>
              <w:spacing w:line="0" w:lineRule="atLeast"/>
              <w:rPr>
                <w:rFonts w:asciiTheme="minorEastAsia" w:hAnsiTheme="minorEastAsia"/>
                <w:sz w:val="22"/>
              </w:rPr>
            </w:pP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企画力</w:t>
            </w:r>
          </w:p>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w:t>
            </w:r>
            <w:r w:rsidRPr="00C174EE">
              <w:rPr>
                <w:rFonts w:ascii="ＭＳ 明朝" w:eastAsia="ＭＳ 明朝" w:hAnsi="ＭＳ 明朝" w:hint="eastAsia"/>
                <w:sz w:val="22"/>
              </w:rPr>
              <w:t>ＰＲ動画制作）</w:t>
            </w:r>
          </w:p>
        </w:tc>
        <w:tc>
          <w:tcPr>
            <w:tcW w:w="4111" w:type="dxa"/>
            <w:tcBorders>
              <w:bottom w:val="single" w:sz="4" w:space="0" w:color="auto"/>
            </w:tcBorders>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イベントの内容・魅力を伝えられる内容であるか。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5</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3</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w:t>
            </w:r>
          </w:p>
        </w:tc>
      </w:tr>
      <w:tr w:rsidR="00C174EE" w:rsidRPr="00C174EE" w:rsidTr="00CD37C3">
        <w:trPr>
          <w:trHeight w:val="737"/>
        </w:trPr>
        <w:tc>
          <w:tcPr>
            <w:tcW w:w="1087" w:type="dxa"/>
            <w:vMerge/>
            <w:vAlign w:val="center"/>
          </w:tcPr>
          <w:p w:rsidR="00C174EE" w:rsidRPr="00C174EE" w:rsidRDefault="00C174EE" w:rsidP="00CD37C3">
            <w:pPr>
              <w:spacing w:line="0" w:lineRule="atLeast"/>
              <w:rPr>
                <w:rFonts w:asciiTheme="minorEastAsia" w:hAnsiTheme="minorEastAsia"/>
                <w:sz w:val="22"/>
              </w:rPr>
            </w:pP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企画力</w:t>
            </w:r>
          </w:p>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w:t>
            </w:r>
            <w:r w:rsidRPr="00C174EE">
              <w:rPr>
                <w:rFonts w:ascii="ＭＳ 明朝" w:eastAsia="ＭＳ 明朝" w:hAnsi="ＭＳ 明朝" w:hint="eastAsia"/>
                <w:sz w:val="22"/>
              </w:rPr>
              <w:t>効果検証）</w:t>
            </w:r>
          </w:p>
        </w:tc>
        <w:tc>
          <w:tcPr>
            <w:tcW w:w="4111" w:type="dxa"/>
            <w:tcBorders>
              <w:bottom w:val="single" w:sz="4" w:space="0" w:color="auto"/>
            </w:tcBorders>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イベントの効果検証を確認できる内容であるか。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5</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3</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w:t>
            </w:r>
          </w:p>
        </w:tc>
      </w:tr>
      <w:tr w:rsidR="00C174EE" w:rsidRPr="00C174EE" w:rsidTr="00CD37C3">
        <w:trPr>
          <w:trHeight w:val="737"/>
        </w:trPr>
        <w:tc>
          <w:tcPr>
            <w:tcW w:w="1087" w:type="dxa"/>
            <w:vMerge/>
            <w:vAlign w:val="center"/>
          </w:tcPr>
          <w:p w:rsidR="00C174EE" w:rsidRPr="00C174EE" w:rsidRDefault="00C174EE" w:rsidP="00CD37C3">
            <w:pPr>
              <w:spacing w:line="0" w:lineRule="atLeast"/>
              <w:rPr>
                <w:rFonts w:asciiTheme="minorEastAsia" w:hAnsiTheme="minorEastAsia"/>
                <w:sz w:val="22"/>
              </w:rPr>
            </w:pP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具体性・実現性</w:t>
            </w:r>
          </w:p>
        </w:tc>
        <w:tc>
          <w:tcPr>
            <w:tcW w:w="4111" w:type="dxa"/>
            <w:tcBorders>
              <w:bottom w:val="single" w:sz="4" w:space="0" w:color="auto"/>
            </w:tcBorders>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仕様書の業務内容について具体的で実現性の高い内容であるか。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10</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8</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6</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r>
      <w:tr w:rsidR="00C174EE" w:rsidRPr="00C174EE" w:rsidTr="00CD37C3">
        <w:trPr>
          <w:trHeight w:val="737"/>
        </w:trPr>
        <w:tc>
          <w:tcPr>
            <w:tcW w:w="1087" w:type="dxa"/>
            <w:vMerge/>
            <w:vAlign w:val="center"/>
          </w:tcPr>
          <w:p w:rsidR="00C174EE" w:rsidRPr="00C174EE" w:rsidRDefault="00C174EE" w:rsidP="00CD37C3">
            <w:pPr>
              <w:spacing w:line="0" w:lineRule="atLeast"/>
              <w:rPr>
                <w:rFonts w:asciiTheme="minorEastAsia" w:hAnsiTheme="minorEastAsia"/>
                <w:sz w:val="22"/>
              </w:rPr>
            </w:pP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魅力性・独創性</w:t>
            </w:r>
          </w:p>
        </w:tc>
        <w:tc>
          <w:tcPr>
            <w:tcW w:w="4111" w:type="dxa"/>
            <w:tcBorders>
              <w:bottom w:val="single" w:sz="4" w:space="0" w:color="auto"/>
            </w:tcBorders>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利用者の満足度を向上させる魅力的かつ独創性のある内容となっているか。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20</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16</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12</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8</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r>
      <w:tr w:rsidR="00C174EE" w:rsidRPr="00C174EE" w:rsidTr="00CD37C3">
        <w:trPr>
          <w:trHeight w:val="737"/>
        </w:trPr>
        <w:tc>
          <w:tcPr>
            <w:tcW w:w="1087" w:type="dxa"/>
            <w:vMerge w:val="restart"/>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業務実施に関する事項</w:t>
            </w: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業務実績</w:t>
            </w:r>
          </w:p>
        </w:tc>
        <w:tc>
          <w:tcPr>
            <w:tcW w:w="4111" w:type="dxa"/>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本業務を円滑に遂行するに足る類似業務の履行実績を有しているか。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5</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3</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w:t>
            </w:r>
          </w:p>
        </w:tc>
      </w:tr>
      <w:tr w:rsidR="00C174EE" w:rsidRPr="00C174EE" w:rsidTr="00CD37C3">
        <w:trPr>
          <w:trHeight w:val="737"/>
        </w:trPr>
        <w:tc>
          <w:tcPr>
            <w:tcW w:w="1087" w:type="dxa"/>
            <w:vMerge/>
            <w:vAlign w:val="center"/>
          </w:tcPr>
          <w:p w:rsidR="00C174EE" w:rsidRPr="00C174EE" w:rsidRDefault="00C174EE" w:rsidP="00CD37C3">
            <w:pPr>
              <w:spacing w:line="0" w:lineRule="atLeast"/>
              <w:rPr>
                <w:rFonts w:asciiTheme="minorEastAsia" w:hAnsiTheme="minorEastAsia"/>
                <w:sz w:val="22"/>
              </w:rPr>
            </w:pP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実施体制</w:t>
            </w:r>
          </w:p>
        </w:tc>
        <w:tc>
          <w:tcPr>
            <w:tcW w:w="4111" w:type="dxa"/>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本業務を円滑に実施できる体制が整っているか。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5</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3</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w:t>
            </w:r>
          </w:p>
        </w:tc>
      </w:tr>
      <w:tr w:rsidR="00C174EE" w:rsidRPr="00C174EE" w:rsidTr="00CD37C3">
        <w:trPr>
          <w:trHeight w:val="737"/>
        </w:trPr>
        <w:tc>
          <w:tcPr>
            <w:tcW w:w="1087" w:type="dxa"/>
            <w:vMerge/>
            <w:vAlign w:val="center"/>
          </w:tcPr>
          <w:p w:rsidR="00C174EE" w:rsidRPr="00C174EE" w:rsidRDefault="00C174EE" w:rsidP="00CD37C3">
            <w:pPr>
              <w:spacing w:line="0" w:lineRule="atLeast"/>
              <w:rPr>
                <w:rFonts w:asciiTheme="minorEastAsia" w:hAnsiTheme="minorEastAsia"/>
                <w:sz w:val="22"/>
              </w:rPr>
            </w:pP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業務工程</w:t>
            </w:r>
          </w:p>
        </w:tc>
        <w:tc>
          <w:tcPr>
            <w:tcW w:w="4111" w:type="dxa"/>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適切な業務が見込まれた工程表が提案されているか。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5</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3</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w:t>
            </w:r>
          </w:p>
        </w:tc>
      </w:tr>
      <w:tr w:rsidR="00C174EE" w:rsidRPr="00C174EE" w:rsidTr="00CD37C3">
        <w:trPr>
          <w:trHeight w:val="737"/>
        </w:trPr>
        <w:tc>
          <w:tcPr>
            <w:tcW w:w="1087" w:type="dxa"/>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見積額</w:t>
            </w: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価格評価</w:t>
            </w:r>
          </w:p>
        </w:tc>
        <w:tc>
          <w:tcPr>
            <w:tcW w:w="4111" w:type="dxa"/>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5×最も安価な事業者の見積額/当該事業者の見積額</w:t>
            </w:r>
          </w:p>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※小数点以下第２位を四捨五入する。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5</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3</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w:t>
            </w:r>
          </w:p>
        </w:tc>
      </w:tr>
      <w:tr w:rsidR="00C174EE" w:rsidRPr="00C174EE" w:rsidTr="00CD37C3">
        <w:trPr>
          <w:trHeight w:val="737"/>
        </w:trPr>
        <w:tc>
          <w:tcPr>
            <w:tcW w:w="1087" w:type="dxa"/>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プレゼンテーション審査</w:t>
            </w:r>
          </w:p>
        </w:tc>
        <w:tc>
          <w:tcPr>
            <w:tcW w:w="2315" w:type="dxa"/>
            <w:vAlign w:val="center"/>
          </w:tcPr>
          <w:p w:rsidR="00C174EE" w:rsidRPr="00C174EE" w:rsidRDefault="00C174EE" w:rsidP="00CD37C3">
            <w:pPr>
              <w:spacing w:line="0" w:lineRule="atLeast"/>
              <w:jc w:val="left"/>
              <w:rPr>
                <w:rFonts w:asciiTheme="minorEastAsia" w:hAnsiTheme="minorEastAsia"/>
                <w:sz w:val="22"/>
              </w:rPr>
            </w:pPr>
            <w:r w:rsidRPr="00C174EE">
              <w:rPr>
                <w:rFonts w:asciiTheme="minorEastAsia" w:hAnsiTheme="minorEastAsia" w:hint="eastAsia"/>
                <w:sz w:val="22"/>
              </w:rPr>
              <w:t>プレゼンテーション</w:t>
            </w:r>
          </w:p>
        </w:tc>
        <w:tc>
          <w:tcPr>
            <w:tcW w:w="4111" w:type="dxa"/>
            <w:vAlign w:val="center"/>
          </w:tcPr>
          <w:p w:rsidR="00C174EE" w:rsidRPr="00C174EE" w:rsidRDefault="00C174EE" w:rsidP="00CD37C3">
            <w:pPr>
              <w:spacing w:line="0" w:lineRule="atLeast"/>
              <w:rPr>
                <w:rFonts w:asciiTheme="minorEastAsia" w:hAnsiTheme="minorEastAsia"/>
                <w:sz w:val="22"/>
              </w:rPr>
            </w:pPr>
            <w:r w:rsidRPr="00C174EE">
              <w:rPr>
                <w:rFonts w:asciiTheme="minorEastAsia" w:hAnsiTheme="minorEastAsia" w:hint="eastAsia"/>
                <w:sz w:val="22"/>
              </w:rPr>
              <w:t>企画説明能力、実現性の具体的説明および積極的に取組む意欲を感じられるか。</w:t>
            </w:r>
          </w:p>
        </w:tc>
        <w:tc>
          <w:tcPr>
            <w:tcW w:w="440"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5</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4</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3</w:t>
            </w:r>
          </w:p>
        </w:tc>
        <w:tc>
          <w:tcPr>
            <w:tcW w:w="432"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2</w:t>
            </w:r>
          </w:p>
        </w:tc>
        <w:tc>
          <w:tcPr>
            <w:tcW w:w="418" w:type="dxa"/>
            <w:shd w:val="clear" w:color="auto" w:fill="auto"/>
            <w:vAlign w:val="center"/>
          </w:tcPr>
          <w:p w:rsidR="00C174EE" w:rsidRPr="00C174EE" w:rsidRDefault="00C174EE" w:rsidP="00CD37C3">
            <w:pPr>
              <w:spacing w:line="0" w:lineRule="atLeast"/>
              <w:jc w:val="center"/>
              <w:rPr>
                <w:rFonts w:asciiTheme="minorEastAsia" w:hAnsiTheme="minorEastAsia"/>
                <w:sz w:val="22"/>
              </w:rPr>
            </w:pPr>
            <w:r w:rsidRPr="00C174EE">
              <w:rPr>
                <w:rFonts w:asciiTheme="minorEastAsia" w:hAnsiTheme="minorEastAsia" w:hint="eastAsia"/>
                <w:sz w:val="22"/>
              </w:rPr>
              <w:t>1</w:t>
            </w:r>
          </w:p>
        </w:tc>
      </w:tr>
    </w:tbl>
    <w:p w:rsidR="00C174EE" w:rsidRPr="0069598D" w:rsidRDefault="00C174EE" w:rsidP="00C174EE">
      <w:pPr>
        <w:rPr>
          <w:rFonts w:asciiTheme="minorEastAsia" w:hAnsiTheme="minorEastAsia"/>
          <w:b/>
          <w:color w:val="000000" w:themeColor="text1"/>
          <w:sz w:val="20"/>
          <w:szCs w:val="20"/>
        </w:rPr>
      </w:pPr>
      <w:r w:rsidRPr="0069598D">
        <w:rPr>
          <w:rFonts w:asciiTheme="minorEastAsia" w:hAnsiTheme="minorEastAsia" w:hint="eastAsia"/>
          <w:b/>
          <w:color w:val="000000" w:themeColor="text1"/>
          <w:sz w:val="20"/>
          <w:szCs w:val="20"/>
        </w:rPr>
        <w:t>※見積額に関する事項は事務局が採点を行う。</w:t>
      </w:r>
    </w:p>
    <w:p w:rsidR="00C174EE" w:rsidRPr="0069598D" w:rsidRDefault="00C174EE" w:rsidP="00C174EE">
      <w:pPr>
        <w:rPr>
          <w:rFonts w:asciiTheme="minorEastAsia" w:hAnsiTheme="minorEastAsia"/>
          <w:b/>
          <w:color w:val="000000" w:themeColor="text1"/>
          <w:sz w:val="20"/>
          <w:szCs w:val="20"/>
        </w:rPr>
      </w:pPr>
      <w:r w:rsidRPr="0069598D">
        <w:rPr>
          <w:rFonts w:asciiTheme="minorEastAsia" w:hAnsiTheme="minorEastAsia" w:hint="eastAsia"/>
          <w:b/>
          <w:color w:val="000000" w:themeColor="text1"/>
          <w:sz w:val="20"/>
          <w:szCs w:val="20"/>
        </w:rPr>
        <w:t>※候補者決定の最低得点ラインは6割とする。また、採点事項で最低点の採点のあった提案は、失格とする</w:t>
      </w:r>
    </w:p>
    <w:p w:rsidR="00C174EE" w:rsidRPr="0069598D" w:rsidRDefault="00C174EE" w:rsidP="00C174EE">
      <w:pPr>
        <w:ind w:firstLineChars="100" w:firstLine="201"/>
        <w:rPr>
          <w:rFonts w:asciiTheme="minorEastAsia" w:hAnsiTheme="minorEastAsia"/>
          <w:b/>
          <w:color w:val="000000" w:themeColor="text1"/>
          <w:sz w:val="20"/>
          <w:szCs w:val="20"/>
        </w:rPr>
      </w:pPr>
      <w:r w:rsidRPr="0069598D">
        <w:rPr>
          <w:rFonts w:asciiTheme="minorEastAsia" w:hAnsiTheme="minorEastAsia" w:hint="eastAsia"/>
          <w:b/>
          <w:color w:val="000000" w:themeColor="text1"/>
          <w:sz w:val="20"/>
          <w:szCs w:val="20"/>
        </w:rPr>
        <w:t>か審査会で協議する。</w:t>
      </w:r>
    </w:p>
    <w:p w:rsidR="00C174EE" w:rsidRPr="0069598D" w:rsidRDefault="00C174EE" w:rsidP="00C174EE">
      <w:pPr>
        <w:pStyle w:val="Default"/>
        <w:rPr>
          <w:rFonts w:hAnsi="ＭＳ 明朝"/>
          <w:b/>
          <w:color w:val="000000" w:themeColor="text1"/>
          <w:sz w:val="20"/>
          <w:szCs w:val="20"/>
        </w:rPr>
      </w:pPr>
      <w:r w:rsidRPr="0069598D">
        <w:rPr>
          <w:rFonts w:asciiTheme="minorEastAsia" w:hAnsiTheme="minorEastAsia" w:hint="eastAsia"/>
          <w:b/>
          <w:color w:val="000000" w:themeColor="text1"/>
          <w:sz w:val="20"/>
          <w:szCs w:val="20"/>
        </w:rPr>
        <w:t>※</w:t>
      </w:r>
      <w:r w:rsidRPr="0069598D">
        <w:rPr>
          <w:rFonts w:hAnsi="ＭＳ 明朝" w:hint="eastAsia"/>
          <w:b/>
          <w:color w:val="000000" w:themeColor="text1"/>
          <w:sz w:val="20"/>
          <w:szCs w:val="20"/>
        </w:rPr>
        <w:t>最高得点が複数ある場合は、高く評価した審査委員数により決定する。</w:t>
      </w:r>
    </w:p>
    <w:p w:rsidR="00C174EE" w:rsidRPr="0069598D" w:rsidRDefault="00C174EE" w:rsidP="00C174EE">
      <w:pPr>
        <w:rPr>
          <w:rFonts w:asciiTheme="minorEastAsia" w:hAnsiTheme="minorEastAsia"/>
          <w:b/>
          <w:color w:val="000000" w:themeColor="text1"/>
          <w:sz w:val="20"/>
          <w:szCs w:val="20"/>
        </w:rPr>
      </w:pPr>
      <w:r w:rsidRPr="0069598D">
        <w:rPr>
          <w:rFonts w:asciiTheme="minorEastAsia" w:hAnsiTheme="minorEastAsia" w:hint="eastAsia"/>
          <w:b/>
          <w:color w:val="000000" w:themeColor="text1"/>
          <w:sz w:val="20"/>
          <w:szCs w:val="20"/>
        </w:rPr>
        <w:t xml:space="preserve">　また、</w:t>
      </w:r>
      <w:r w:rsidRPr="0069598D">
        <w:rPr>
          <w:rFonts w:hAnsi="ＭＳ 明朝" w:hint="eastAsia"/>
          <w:b/>
          <w:color w:val="000000" w:themeColor="text1"/>
          <w:sz w:val="20"/>
          <w:szCs w:val="20"/>
        </w:rPr>
        <w:t>審査委員数も同数の場合は、各項目の最高得点の総数により決定する。</w:t>
      </w:r>
    </w:p>
    <w:p w:rsidR="00447873" w:rsidRPr="00C174EE" w:rsidRDefault="00447873" w:rsidP="00C174EE">
      <w:pPr>
        <w:pStyle w:val="Default"/>
        <w:spacing w:line="360" w:lineRule="exact"/>
        <w:rPr>
          <w:rFonts w:asciiTheme="minorEastAsia" w:hAnsiTheme="minorEastAsia"/>
          <w:b/>
          <w:color w:val="000000" w:themeColor="text1"/>
          <w:sz w:val="20"/>
          <w:szCs w:val="20"/>
        </w:rPr>
      </w:pPr>
    </w:p>
    <w:sectPr w:rsidR="00447873" w:rsidRPr="00C174EE" w:rsidSect="004B2808">
      <w:footerReference w:type="default" r:id="rId9"/>
      <w:footerReference w:type="first" r:id="rId10"/>
      <w:pgSz w:w="11906" w:h="16838" w:code="9"/>
      <w:pgMar w:top="1418" w:right="1134" w:bottom="1418" w:left="1134" w:header="851" w:footer="624" w:gutter="0"/>
      <w:pgNumType w:start="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D5D" w:rsidRDefault="00AB0D5D">
      <w:r>
        <w:separator/>
      </w:r>
    </w:p>
  </w:endnote>
  <w:endnote w:type="continuationSeparator" w:id="0">
    <w:p w:rsidR="00AB0D5D" w:rsidRDefault="00AB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78169"/>
      <w:docPartObj>
        <w:docPartGallery w:val="Page Numbers (Bottom of Page)"/>
        <w:docPartUnique/>
      </w:docPartObj>
    </w:sdtPr>
    <w:sdtEndPr>
      <w:rPr>
        <w:rFonts w:eastAsia="ＭＳ 明朝"/>
      </w:rPr>
    </w:sdtEndPr>
    <w:sdtContent>
      <w:p w:rsidR="00AB0D5D" w:rsidRPr="004B2808" w:rsidRDefault="00AB0D5D" w:rsidP="004B2808">
        <w:pPr>
          <w:pStyle w:val="a7"/>
          <w:jc w:val="center"/>
          <w:rPr>
            <w:rFonts w:eastAsia="ＭＳ 明朝"/>
          </w:rPr>
        </w:pPr>
        <w:r w:rsidRPr="009A6624">
          <w:rPr>
            <w:rFonts w:eastAsia="ＭＳ 明朝"/>
          </w:rPr>
          <w:fldChar w:fldCharType="begin"/>
        </w:r>
        <w:r w:rsidRPr="009A6624">
          <w:rPr>
            <w:rFonts w:eastAsia="ＭＳ 明朝"/>
          </w:rPr>
          <w:instrText>PAGE   \* MERGEFORMAT</w:instrText>
        </w:r>
        <w:r w:rsidRPr="009A6624">
          <w:rPr>
            <w:rFonts w:eastAsia="ＭＳ 明朝"/>
          </w:rPr>
          <w:fldChar w:fldCharType="separate"/>
        </w:r>
        <w:r w:rsidRPr="00322A1A">
          <w:rPr>
            <w:rFonts w:eastAsia="ＭＳ 明朝"/>
            <w:noProof/>
            <w:lang w:val="ja-JP"/>
          </w:rPr>
          <w:t>7</w:t>
        </w:r>
        <w:r w:rsidRPr="009A6624">
          <w:rPr>
            <w:rFonts w:eastAsia="ＭＳ 明朝"/>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5D" w:rsidRDefault="00AB0D5D">
    <w:pPr>
      <w:pStyle w:val="a7"/>
      <w:jc w:val="center"/>
    </w:pPr>
  </w:p>
  <w:p w:rsidR="00AB0D5D" w:rsidRDefault="00AB0D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D5D" w:rsidRDefault="00AB0D5D">
      <w:r>
        <w:separator/>
      </w:r>
    </w:p>
  </w:footnote>
  <w:footnote w:type="continuationSeparator" w:id="0">
    <w:p w:rsidR="00AB0D5D" w:rsidRDefault="00AB0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00E9D"/>
    <w:multiLevelType w:val="hybridMultilevel"/>
    <w:tmpl w:val="67EC2216"/>
    <w:lvl w:ilvl="0" w:tplc="68EEDF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CF"/>
    <w:rsid w:val="0000303E"/>
    <w:rsid w:val="00003675"/>
    <w:rsid w:val="000131F1"/>
    <w:rsid w:val="00017764"/>
    <w:rsid w:val="000177CC"/>
    <w:rsid w:val="00023F99"/>
    <w:rsid w:val="00031BF0"/>
    <w:rsid w:val="000344FA"/>
    <w:rsid w:val="0004132F"/>
    <w:rsid w:val="00042D09"/>
    <w:rsid w:val="00044A99"/>
    <w:rsid w:val="0005016F"/>
    <w:rsid w:val="00052E66"/>
    <w:rsid w:val="00054DBC"/>
    <w:rsid w:val="00055666"/>
    <w:rsid w:val="00076FC3"/>
    <w:rsid w:val="0008288A"/>
    <w:rsid w:val="0008687B"/>
    <w:rsid w:val="00087DBE"/>
    <w:rsid w:val="00091C59"/>
    <w:rsid w:val="00093547"/>
    <w:rsid w:val="000A06F3"/>
    <w:rsid w:val="000A2093"/>
    <w:rsid w:val="000A2C05"/>
    <w:rsid w:val="000A3713"/>
    <w:rsid w:val="000A70D5"/>
    <w:rsid w:val="000C318F"/>
    <w:rsid w:val="000C4FE0"/>
    <w:rsid w:val="000C6A2C"/>
    <w:rsid w:val="000D59EC"/>
    <w:rsid w:val="000D7683"/>
    <w:rsid w:val="000F705A"/>
    <w:rsid w:val="000F7394"/>
    <w:rsid w:val="000F7BE4"/>
    <w:rsid w:val="00122D73"/>
    <w:rsid w:val="00126034"/>
    <w:rsid w:val="00130D5F"/>
    <w:rsid w:val="00134ECA"/>
    <w:rsid w:val="00135A70"/>
    <w:rsid w:val="001418F2"/>
    <w:rsid w:val="00144A65"/>
    <w:rsid w:val="00145237"/>
    <w:rsid w:val="00150855"/>
    <w:rsid w:val="00152DCE"/>
    <w:rsid w:val="00153E08"/>
    <w:rsid w:val="00154592"/>
    <w:rsid w:val="00166153"/>
    <w:rsid w:val="00173C66"/>
    <w:rsid w:val="00182E1C"/>
    <w:rsid w:val="00186DE2"/>
    <w:rsid w:val="00197638"/>
    <w:rsid w:val="001A1FC0"/>
    <w:rsid w:val="001A650C"/>
    <w:rsid w:val="001B40D9"/>
    <w:rsid w:val="001D0166"/>
    <w:rsid w:val="001D3861"/>
    <w:rsid w:val="001D43A1"/>
    <w:rsid w:val="001E164C"/>
    <w:rsid w:val="001F10F8"/>
    <w:rsid w:val="001F242F"/>
    <w:rsid w:val="001F3DC8"/>
    <w:rsid w:val="001F52E7"/>
    <w:rsid w:val="001F6BB8"/>
    <w:rsid w:val="0020559A"/>
    <w:rsid w:val="00205CB4"/>
    <w:rsid w:val="00212991"/>
    <w:rsid w:val="00220D57"/>
    <w:rsid w:val="0022135E"/>
    <w:rsid w:val="002236B5"/>
    <w:rsid w:val="00224191"/>
    <w:rsid w:val="00224706"/>
    <w:rsid w:val="00232518"/>
    <w:rsid w:val="0024508B"/>
    <w:rsid w:val="002452BA"/>
    <w:rsid w:val="00256958"/>
    <w:rsid w:val="00262678"/>
    <w:rsid w:val="00262856"/>
    <w:rsid w:val="002634CB"/>
    <w:rsid w:val="00266E6B"/>
    <w:rsid w:val="00267562"/>
    <w:rsid w:val="002727A5"/>
    <w:rsid w:val="002737F7"/>
    <w:rsid w:val="00276013"/>
    <w:rsid w:val="00284317"/>
    <w:rsid w:val="00284364"/>
    <w:rsid w:val="002A1DE1"/>
    <w:rsid w:val="002A5226"/>
    <w:rsid w:val="002B057B"/>
    <w:rsid w:val="002B3D2E"/>
    <w:rsid w:val="002B5235"/>
    <w:rsid w:val="002B7602"/>
    <w:rsid w:val="002C24E5"/>
    <w:rsid w:val="002C44CF"/>
    <w:rsid w:val="002C4AE0"/>
    <w:rsid w:val="002C6650"/>
    <w:rsid w:val="002C76F7"/>
    <w:rsid w:val="002D67ED"/>
    <w:rsid w:val="002E2EFE"/>
    <w:rsid w:val="002F4FDA"/>
    <w:rsid w:val="002F6D86"/>
    <w:rsid w:val="002F77A3"/>
    <w:rsid w:val="00303458"/>
    <w:rsid w:val="00304C82"/>
    <w:rsid w:val="003079A3"/>
    <w:rsid w:val="00307AD9"/>
    <w:rsid w:val="003103A7"/>
    <w:rsid w:val="00322A1A"/>
    <w:rsid w:val="00322B74"/>
    <w:rsid w:val="00330A84"/>
    <w:rsid w:val="00331286"/>
    <w:rsid w:val="003313BB"/>
    <w:rsid w:val="00332936"/>
    <w:rsid w:val="00337717"/>
    <w:rsid w:val="0034037D"/>
    <w:rsid w:val="00341489"/>
    <w:rsid w:val="00344D2B"/>
    <w:rsid w:val="003457D1"/>
    <w:rsid w:val="003475F4"/>
    <w:rsid w:val="00361DC4"/>
    <w:rsid w:val="00361F80"/>
    <w:rsid w:val="003626C8"/>
    <w:rsid w:val="003661DF"/>
    <w:rsid w:val="003679C3"/>
    <w:rsid w:val="00384B8C"/>
    <w:rsid w:val="00387E31"/>
    <w:rsid w:val="00390571"/>
    <w:rsid w:val="003A2F54"/>
    <w:rsid w:val="003A5332"/>
    <w:rsid w:val="003B023E"/>
    <w:rsid w:val="003B4B39"/>
    <w:rsid w:val="003C3D37"/>
    <w:rsid w:val="003C5708"/>
    <w:rsid w:val="003D0C17"/>
    <w:rsid w:val="003D56EC"/>
    <w:rsid w:val="003D6076"/>
    <w:rsid w:val="003D7336"/>
    <w:rsid w:val="003E1B32"/>
    <w:rsid w:val="003E4F4B"/>
    <w:rsid w:val="003E71AA"/>
    <w:rsid w:val="003F05CE"/>
    <w:rsid w:val="003F502E"/>
    <w:rsid w:val="00406A4B"/>
    <w:rsid w:val="00410102"/>
    <w:rsid w:val="00411364"/>
    <w:rsid w:val="00412D67"/>
    <w:rsid w:val="00416FF8"/>
    <w:rsid w:val="00433593"/>
    <w:rsid w:val="00434C62"/>
    <w:rsid w:val="00437935"/>
    <w:rsid w:val="00447873"/>
    <w:rsid w:val="004566C1"/>
    <w:rsid w:val="0045778F"/>
    <w:rsid w:val="00460CD7"/>
    <w:rsid w:val="0046150E"/>
    <w:rsid w:val="00466B39"/>
    <w:rsid w:val="004673E6"/>
    <w:rsid w:val="004715A7"/>
    <w:rsid w:val="00472907"/>
    <w:rsid w:val="00472F5F"/>
    <w:rsid w:val="00474ECF"/>
    <w:rsid w:val="00475437"/>
    <w:rsid w:val="004759E6"/>
    <w:rsid w:val="00485039"/>
    <w:rsid w:val="004907BB"/>
    <w:rsid w:val="00494CC2"/>
    <w:rsid w:val="00497567"/>
    <w:rsid w:val="00497F86"/>
    <w:rsid w:val="004A070C"/>
    <w:rsid w:val="004A621C"/>
    <w:rsid w:val="004A70EF"/>
    <w:rsid w:val="004B0738"/>
    <w:rsid w:val="004B2808"/>
    <w:rsid w:val="004B30D5"/>
    <w:rsid w:val="004B505A"/>
    <w:rsid w:val="004B5707"/>
    <w:rsid w:val="004B763F"/>
    <w:rsid w:val="004C05E9"/>
    <w:rsid w:val="004C0904"/>
    <w:rsid w:val="004C4830"/>
    <w:rsid w:val="004C5E56"/>
    <w:rsid w:val="004D16BA"/>
    <w:rsid w:val="004D346E"/>
    <w:rsid w:val="004E5241"/>
    <w:rsid w:val="004E5871"/>
    <w:rsid w:val="004E6B32"/>
    <w:rsid w:val="004E7891"/>
    <w:rsid w:val="004F26B5"/>
    <w:rsid w:val="004F336C"/>
    <w:rsid w:val="004F3C97"/>
    <w:rsid w:val="00505D7C"/>
    <w:rsid w:val="00507F6D"/>
    <w:rsid w:val="0051061F"/>
    <w:rsid w:val="00511FFF"/>
    <w:rsid w:val="0051689A"/>
    <w:rsid w:val="00525049"/>
    <w:rsid w:val="0053048F"/>
    <w:rsid w:val="00532C22"/>
    <w:rsid w:val="00533719"/>
    <w:rsid w:val="00533746"/>
    <w:rsid w:val="00533936"/>
    <w:rsid w:val="00536963"/>
    <w:rsid w:val="00537008"/>
    <w:rsid w:val="00540E27"/>
    <w:rsid w:val="00542D14"/>
    <w:rsid w:val="00542EA2"/>
    <w:rsid w:val="005443EF"/>
    <w:rsid w:val="00555B72"/>
    <w:rsid w:val="00560298"/>
    <w:rsid w:val="00561953"/>
    <w:rsid w:val="00570156"/>
    <w:rsid w:val="005741A2"/>
    <w:rsid w:val="00577864"/>
    <w:rsid w:val="00593F04"/>
    <w:rsid w:val="005B2920"/>
    <w:rsid w:val="005C4DC4"/>
    <w:rsid w:val="005C5A3E"/>
    <w:rsid w:val="005C6404"/>
    <w:rsid w:val="005D1956"/>
    <w:rsid w:val="005D27D7"/>
    <w:rsid w:val="005E20F4"/>
    <w:rsid w:val="00603141"/>
    <w:rsid w:val="00603459"/>
    <w:rsid w:val="00610BD9"/>
    <w:rsid w:val="006114BC"/>
    <w:rsid w:val="0061217E"/>
    <w:rsid w:val="00626177"/>
    <w:rsid w:val="006262B5"/>
    <w:rsid w:val="0063176A"/>
    <w:rsid w:val="00632AEA"/>
    <w:rsid w:val="00644A2C"/>
    <w:rsid w:val="00647DC2"/>
    <w:rsid w:val="00651BEF"/>
    <w:rsid w:val="00655354"/>
    <w:rsid w:val="006564B7"/>
    <w:rsid w:val="00657E87"/>
    <w:rsid w:val="00661377"/>
    <w:rsid w:val="006618D5"/>
    <w:rsid w:val="00665DD9"/>
    <w:rsid w:val="00666DD4"/>
    <w:rsid w:val="00673687"/>
    <w:rsid w:val="00677FB1"/>
    <w:rsid w:val="006809BC"/>
    <w:rsid w:val="00681286"/>
    <w:rsid w:val="006827AD"/>
    <w:rsid w:val="00683C68"/>
    <w:rsid w:val="00690253"/>
    <w:rsid w:val="00691A5C"/>
    <w:rsid w:val="00693645"/>
    <w:rsid w:val="0069598D"/>
    <w:rsid w:val="006A005B"/>
    <w:rsid w:val="006A15F8"/>
    <w:rsid w:val="006A1831"/>
    <w:rsid w:val="006A3CC8"/>
    <w:rsid w:val="006B2F8E"/>
    <w:rsid w:val="006B3256"/>
    <w:rsid w:val="006B3949"/>
    <w:rsid w:val="006B6C1F"/>
    <w:rsid w:val="006C11FA"/>
    <w:rsid w:val="006C1E1A"/>
    <w:rsid w:val="006C2008"/>
    <w:rsid w:val="006E0D24"/>
    <w:rsid w:val="006E14B0"/>
    <w:rsid w:val="0070370A"/>
    <w:rsid w:val="00710C17"/>
    <w:rsid w:val="007140F4"/>
    <w:rsid w:val="00737E6C"/>
    <w:rsid w:val="0074090E"/>
    <w:rsid w:val="00740EE1"/>
    <w:rsid w:val="00750D74"/>
    <w:rsid w:val="00751FDB"/>
    <w:rsid w:val="00755738"/>
    <w:rsid w:val="00786438"/>
    <w:rsid w:val="0079455D"/>
    <w:rsid w:val="007963D9"/>
    <w:rsid w:val="007A2144"/>
    <w:rsid w:val="007A6650"/>
    <w:rsid w:val="007A6EF9"/>
    <w:rsid w:val="007A7577"/>
    <w:rsid w:val="007B1F1D"/>
    <w:rsid w:val="007B23EA"/>
    <w:rsid w:val="007B43D0"/>
    <w:rsid w:val="007B5FFD"/>
    <w:rsid w:val="007D1FAC"/>
    <w:rsid w:val="007E3503"/>
    <w:rsid w:val="00801533"/>
    <w:rsid w:val="008038EB"/>
    <w:rsid w:val="0081520A"/>
    <w:rsid w:val="00815F1A"/>
    <w:rsid w:val="008202C6"/>
    <w:rsid w:val="00821A31"/>
    <w:rsid w:val="00821B44"/>
    <w:rsid w:val="00822D31"/>
    <w:rsid w:val="00830046"/>
    <w:rsid w:val="0083095D"/>
    <w:rsid w:val="0083105E"/>
    <w:rsid w:val="00831209"/>
    <w:rsid w:val="00831634"/>
    <w:rsid w:val="00842D30"/>
    <w:rsid w:val="00842D6E"/>
    <w:rsid w:val="0084407C"/>
    <w:rsid w:val="00847CF3"/>
    <w:rsid w:val="00855ACF"/>
    <w:rsid w:val="00861B0A"/>
    <w:rsid w:val="00871E2A"/>
    <w:rsid w:val="008751A1"/>
    <w:rsid w:val="0089060A"/>
    <w:rsid w:val="008908DD"/>
    <w:rsid w:val="008921D3"/>
    <w:rsid w:val="00897027"/>
    <w:rsid w:val="00897FD7"/>
    <w:rsid w:val="008B073D"/>
    <w:rsid w:val="008B1341"/>
    <w:rsid w:val="008B56EE"/>
    <w:rsid w:val="008B5939"/>
    <w:rsid w:val="008B5A4A"/>
    <w:rsid w:val="008B7D3B"/>
    <w:rsid w:val="008C4D7A"/>
    <w:rsid w:val="008D7A9D"/>
    <w:rsid w:val="008E5660"/>
    <w:rsid w:val="008E5674"/>
    <w:rsid w:val="008F4BDD"/>
    <w:rsid w:val="008F6215"/>
    <w:rsid w:val="00913507"/>
    <w:rsid w:val="009149AC"/>
    <w:rsid w:val="00917D3E"/>
    <w:rsid w:val="00926225"/>
    <w:rsid w:val="0092677E"/>
    <w:rsid w:val="0093587F"/>
    <w:rsid w:val="00942BB4"/>
    <w:rsid w:val="00950338"/>
    <w:rsid w:val="009544F3"/>
    <w:rsid w:val="0095616C"/>
    <w:rsid w:val="0096123E"/>
    <w:rsid w:val="00963F76"/>
    <w:rsid w:val="0097185C"/>
    <w:rsid w:val="00983218"/>
    <w:rsid w:val="00983569"/>
    <w:rsid w:val="00987788"/>
    <w:rsid w:val="00992B9F"/>
    <w:rsid w:val="009954F7"/>
    <w:rsid w:val="009A54F6"/>
    <w:rsid w:val="009A6624"/>
    <w:rsid w:val="009B1328"/>
    <w:rsid w:val="009B5FE5"/>
    <w:rsid w:val="009C0C1C"/>
    <w:rsid w:val="009C3F13"/>
    <w:rsid w:val="009E672E"/>
    <w:rsid w:val="009F160C"/>
    <w:rsid w:val="009F32DA"/>
    <w:rsid w:val="009F34CD"/>
    <w:rsid w:val="009F594F"/>
    <w:rsid w:val="00A072DE"/>
    <w:rsid w:val="00A118CC"/>
    <w:rsid w:val="00A15AA5"/>
    <w:rsid w:val="00A21F27"/>
    <w:rsid w:val="00A22B5E"/>
    <w:rsid w:val="00A23339"/>
    <w:rsid w:val="00A24C23"/>
    <w:rsid w:val="00A36614"/>
    <w:rsid w:val="00A40C46"/>
    <w:rsid w:val="00A429D6"/>
    <w:rsid w:val="00A47DB8"/>
    <w:rsid w:val="00A50444"/>
    <w:rsid w:val="00A5189D"/>
    <w:rsid w:val="00A57DD7"/>
    <w:rsid w:val="00A64BD8"/>
    <w:rsid w:val="00A657C3"/>
    <w:rsid w:val="00A66BCB"/>
    <w:rsid w:val="00A82C48"/>
    <w:rsid w:val="00A83924"/>
    <w:rsid w:val="00A9535F"/>
    <w:rsid w:val="00A96E1F"/>
    <w:rsid w:val="00A9757A"/>
    <w:rsid w:val="00A97D80"/>
    <w:rsid w:val="00AA0C2E"/>
    <w:rsid w:val="00AA1943"/>
    <w:rsid w:val="00AA1FF3"/>
    <w:rsid w:val="00AA4F47"/>
    <w:rsid w:val="00AB0D5D"/>
    <w:rsid w:val="00AB4973"/>
    <w:rsid w:val="00AB4FBA"/>
    <w:rsid w:val="00AB7086"/>
    <w:rsid w:val="00AB7A18"/>
    <w:rsid w:val="00AC6918"/>
    <w:rsid w:val="00AE0EC0"/>
    <w:rsid w:val="00AE3C0D"/>
    <w:rsid w:val="00AE63F7"/>
    <w:rsid w:val="00AE75AB"/>
    <w:rsid w:val="00AE7D70"/>
    <w:rsid w:val="00AF04C8"/>
    <w:rsid w:val="00AF6116"/>
    <w:rsid w:val="00B01A5C"/>
    <w:rsid w:val="00B0397A"/>
    <w:rsid w:val="00B1039D"/>
    <w:rsid w:val="00B167C7"/>
    <w:rsid w:val="00B2210C"/>
    <w:rsid w:val="00B24D72"/>
    <w:rsid w:val="00B27F64"/>
    <w:rsid w:val="00B30016"/>
    <w:rsid w:val="00B31FC7"/>
    <w:rsid w:val="00B36FE4"/>
    <w:rsid w:val="00B42697"/>
    <w:rsid w:val="00B54708"/>
    <w:rsid w:val="00B56C96"/>
    <w:rsid w:val="00B718FF"/>
    <w:rsid w:val="00B737BD"/>
    <w:rsid w:val="00B8434F"/>
    <w:rsid w:val="00B906B2"/>
    <w:rsid w:val="00B91B19"/>
    <w:rsid w:val="00B956C6"/>
    <w:rsid w:val="00BA4820"/>
    <w:rsid w:val="00BA5EE9"/>
    <w:rsid w:val="00BB169C"/>
    <w:rsid w:val="00BB2F90"/>
    <w:rsid w:val="00BB5F12"/>
    <w:rsid w:val="00BC048B"/>
    <w:rsid w:val="00BC448F"/>
    <w:rsid w:val="00BC56CB"/>
    <w:rsid w:val="00BD0CE1"/>
    <w:rsid w:val="00BD2B34"/>
    <w:rsid w:val="00BD7413"/>
    <w:rsid w:val="00BE01B6"/>
    <w:rsid w:val="00BE261B"/>
    <w:rsid w:val="00BF1E9A"/>
    <w:rsid w:val="00BF3CBD"/>
    <w:rsid w:val="00BF5AF9"/>
    <w:rsid w:val="00BF6B43"/>
    <w:rsid w:val="00C003A6"/>
    <w:rsid w:val="00C029B0"/>
    <w:rsid w:val="00C10B84"/>
    <w:rsid w:val="00C11F7C"/>
    <w:rsid w:val="00C14459"/>
    <w:rsid w:val="00C174EE"/>
    <w:rsid w:val="00C21D6A"/>
    <w:rsid w:val="00C23C82"/>
    <w:rsid w:val="00C26CF0"/>
    <w:rsid w:val="00C2796A"/>
    <w:rsid w:val="00C303EA"/>
    <w:rsid w:val="00C31405"/>
    <w:rsid w:val="00C44C0F"/>
    <w:rsid w:val="00C478E3"/>
    <w:rsid w:val="00C50385"/>
    <w:rsid w:val="00C50642"/>
    <w:rsid w:val="00C50E81"/>
    <w:rsid w:val="00C60300"/>
    <w:rsid w:val="00C606F6"/>
    <w:rsid w:val="00C63B90"/>
    <w:rsid w:val="00C657F7"/>
    <w:rsid w:val="00C70944"/>
    <w:rsid w:val="00C72C13"/>
    <w:rsid w:val="00C72FCA"/>
    <w:rsid w:val="00C8135D"/>
    <w:rsid w:val="00C86C39"/>
    <w:rsid w:val="00C90249"/>
    <w:rsid w:val="00C91250"/>
    <w:rsid w:val="00C94982"/>
    <w:rsid w:val="00C9716A"/>
    <w:rsid w:val="00C97D3A"/>
    <w:rsid w:val="00CB55BC"/>
    <w:rsid w:val="00CB6074"/>
    <w:rsid w:val="00CC7AC7"/>
    <w:rsid w:val="00CD0EE4"/>
    <w:rsid w:val="00CD111D"/>
    <w:rsid w:val="00CD44A3"/>
    <w:rsid w:val="00CE1E85"/>
    <w:rsid w:val="00CE215B"/>
    <w:rsid w:val="00CE3E43"/>
    <w:rsid w:val="00CE59DF"/>
    <w:rsid w:val="00CE6315"/>
    <w:rsid w:val="00D07AB2"/>
    <w:rsid w:val="00D1146F"/>
    <w:rsid w:val="00D11A04"/>
    <w:rsid w:val="00D15F91"/>
    <w:rsid w:val="00D160BE"/>
    <w:rsid w:val="00D17DE0"/>
    <w:rsid w:val="00D205A9"/>
    <w:rsid w:val="00D2673C"/>
    <w:rsid w:val="00D33E55"/>
    <w:rsid w:val="00D42271"/>
    <w:rsid w:val="00D54CF4"/>
    <w:rsid w:val="00D825CB"/>
    <w:rsid w:val="00D83CFE"/>
    <w:rsid w:val="00D84654"/>
    <w:rsid w:val="00D85812"/>
    <w:rsid w:val="00D9317E"/>
    <w:rsid w:val="00D95046"/>
    <w:rsid w:val="00D96459"/>
    <w:rsid w:val="00D97415"/>
    <w:rsid w:val="00DA0F22"/>
    <w:rsid w:val="00DA26D8"/>
    <w:rsid w:val="00DB0AFA"/>
    <w:rsid w:val="00DB451B"/>
    <w:rsid w:val="00DB5E79"/>
    <w:rsid w:val="00DC4E14"/>
    <w:rsid w:val="00DD414E"/>
    <w:rsid w:val="00DD4E06"/>
    <w:rsid w:val="00DD5DF2"/>
    <w:rsid w:val="00DD68EC"/>
    <w:rsid w:val="00DD779B"/>
    <w:rsid w:val="00DD7D60"/>
    <w:rsid w:val="00DE02E9"/>
    <w:rsid w:val="00DE38C2"/>
    <w:rsid w:val="00DF289D"/>
    <w:rsid w:val="00DF483E"/>
    <w:rsid w:val="00DF5203"/>
    <w:rsid w:val="00E1452B"/>
    <w:rsid w:val="00E1725B"/>
    <w:rsid w:val="00E26ABB"/>
    <w:rsid w:val="00E363EC"/>
    <w:rsid w:val="00E4315A"/>
    <w:rsid w:val="00E473F7"/>
    <w:rsid w:val="00E5024F"/>
    <w:rsid w:val="00E53A60"/>
    <w:rsid w:val="00E55680"/>
    <w:rsid w:val="00E55BFB"/>
    <w:rsid w:val="00E60BAC"/>
    <w:rsid w:val="00E71E87"/>
    <w:rsid w:val="00E827F7"/>
    <w:rsid w:val="00E85CD8"/>
    <w:rsid w:val="00E913EC"/>
    <w:rsid w:val="00E91B7A"/>
    <w:rsid w:val="00E961EA"/>
    <w:rsid w:val="00EA773E"/>
    <w:rsid w:val="00EB0F46"/>
    <w:rsid w:val="00EC2ACB"/>
    <w:rsid w:val="00EC5003"/>
    <w:rsid w:val="00ED6C4D"/>
    <w:rsid w:val="00ED7EB5"/>
    <w:rsid w:val="00EE2B31"/>
    <w:rsid w:val="00EE69A4"/>
    <w:rsid w:val="00EF3167"/>
    <w:rsid w:val="00EF3A19"/>
    <w:rsid w:val="00EF6990"/>
    <w:rsid w:val="00F106C0"/>
    <w:rsid w:val="00F11DCB"/>
    <w:rsid w:val="00F1287E"/>
    <w:rsid w:val="00F13B44"/>
    <w:rsid w:val="00F17615"/>
    <w:rsid w:val="00F27C02"/>
    <w:rsid w:val="00F31603"/>
    <w:rsid w:val="00F41D80"/>
    <w:rsid w:val="00F447F5"/>
    <w:rsid w:val="00F46D08"/>
    <w:rsid w:val="00F50596"/>
    <w:rsid w:val="00F57171"/>
    <w:rsid w:val="00F57555"/>
    <w:rsid w:val="00F57571"/>
    <w:rsid w:val="00F646F4"/>
    <w:rsid w:val="00F64EE5"/>
    <w:rsid w:val="00F65768"/>
    <w:rsid w:val="00F67226"/>
    <w:rsid w:val="00F7655B"/>
    <w:rsid w:val="00F84B47"/>
    <w:rsid w:val="00F86154"/>
    <w:rsid w:val="00F86958"/>
    <w:rsid w:val="00F86F5E"/>
    <w:rsid w:val="00F90D52"/>
    <w:rsid w:val="00F971D4"/>
    <w:rsid w:val="00F975A8"/>
    <w:rsid w:val="00FA1A2F"/>
    <w:rsid w:val="00FB6E45"/>
    <w:rsid w:val="00FB7457"/>
    <w:rsid w:val="00FB7751"/>
    <w:rsid w:val="00FC4C2A"/>
    <w:rsid w:val="00FC50D9"/>
    <w:rsid w:val="00FD11AA"/>
    <w:rsid w:val="00FE1D11"/>
    <w:rsid w:val="00FE7774"/>
    <w:rsid w:val="00FF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268ECE14"/>
  <w15:chartTrackingRefBased/>
  <w15:docId w15:val="{02D0E254-23AE-4D88-A730-34D0704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4C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2C44CF"/>
    <w:pPr>
      <w:jc w:val="center"/>
    </w:pPr>
    <w:rPr>
      <w:rFonts w:ascii="ＭＳ 明朝" w:eastAsia="ＭＳ 明朝" w:cs="ＭＳ 明朝"/>
      <w:color w:val="000000"/>
      <w:kern w:val="0"/>
      <w:sz w:val="28"/>
      <w:szCs w:val="28"/>
    </w:rPr>
  </w:style>
  <w:style w:type="character" w:customStyle="1" w:styleId="a4">
    <w:name w:val="記 (文字)"/>
    <w:basedOn w:val="a0"/>
    <w:link w:val="a3"/>
    <w:uiPriority w:val="99"/>
    <w:rsid w:val="002C44CF"/>
    <w:rPr>
      <w:rFonts w:ascii="ＭＳ 明朝" w:eastAsia="ＭＳ 明朝" w:cs="ＭＳ 明朝"/>
      <w:color w:val="000000"/>
      <w:kern w:val="0"/>
      <w:sz w:val="28"/>
      <w:szCs w:val="28"/>
    </w:rPr>
  </w:style>
  <w:style w:type="paragraph" w:styleId="a5">
    <w:name w:val="Closing"/>
    <w:basedOn w:val="a"/>
    <w:link w:val="a6"/>
    <w:uiPriority w:val="99"/>
    <w:unhideWhenUsed/>
    <w:rsid w:val="002C44CF"/>
    <w:pPr>
      <w:jc w:val="right"/>
    </w:pPr>
    <w:rPr>
      <w:rFonts w:ascii="ＭＳ 明朝" w:eastAsia="ＭＳ 明朝" w:cs="ＭＳ 明朝"/>
      <w:color w:val="000000"/>
      <w:kern w:val="0"/>
      <w:sz w:val="28"/>
      <w:szCs w:val="28"/>
    </w:rPr>
  </w:style>
  <w:style w:type="character" w:customStyle="1" w:styleId="a6">
    <w:name w:val="結語 (文字)"/>
    <w:basedOn w:val="a0"/>
    <w:link w:val="a5"/>
    <w:uiPriority w:val="99"/>
    <w:rsid w:val="002C44CF"/>
    <w:rPr>
      <w:rFonts w:ascii="ＭＳ 明朝" w:eastAsia="ＭＳ 明朝" w:cs="ＭＳ 明朝"/>
      <w:color w:val="000000"/>
      <w:kern w:val="0"/>
      <w:sz w:val="28"/>
      <w:szCs w:val="28"/>
    </w:rPr>
  </w:style>
  <w:style w:type="paragraph" w:styleId="a7">
    <w:name w:val="footer"/>
    <w:basedOn w:val="a"/>
    <w:link w:val="a8"/>
    <w:uiPriority w:val="99"/>
    <w:unhideWhenUsed/>
    <w:rsid w:val="00C72C13"/>
    <w:pPr>
      <w:tabs>
        <w:tab w:val="center" w:pos="4252"/>
        <w:tab w:val="right" w:pos="8504"/>
      </w:tabs>
      <w:snapToGrid w:val="0"/>
    </w:pPr>
    <w:rPr>
      <w:sz w:val="24"/>
    </w:rPr>
  </w:style>
  <w:style w:type="character" w:customStyle="1" w:styleId="a8">
    <w:name w:val="フッター (文字)"/>
    <w:basedOn w:val="a0"/>
    <w:link w:val="a7"/>
    <w:uiPriority w:val="99"/>
    <w:rsid w:val="00C72C13"/>
    <w:rPr>
      <w:sz w:val="24"/>
    </w:rPr>
  </w:style>
  <w:style w:type="paragraph" w:styleId="a9">
    <w:name w:val="header"/>
    <w:basedOn w:val="a"/>
    <w:link w:val="aa"/>
    <w:uiPriority w:val="99"/>
    <w:unhideWhenUsed/>
    <w:rsid w:val="00C94982"/>
    <w:pPr>
      <w:tabs>
        <w:tab w:val="center" w:pos="4252"/>
        <w:tab w:val="right" w:pos="8504"/>
      </w:tabs>
      <w:snapToGrid w:val="0"/>
    </w:pPr>
  </w:style>
  <w:style w:type="character" w:customStyle="1" w:styleId="aa">
    <w:name w:val="ヘッダー (文字)"/>
    <w:basedOn w:val="a0"/>
    <w:link w:val="a9"/>
    <w:uiPriority w:val="99"/>
    <w:rsid w:val="00C94982"/>
  </w:style>
  <w:style w:type="character" w:styleId="ab">
    <w:name w:val="Hyperlink"/>
    <w:basedOn w:val="a0"/>
    <w:uiPriority w:val="99"/>
    <w:unhideWhenUsed/>
    <w:rsid w:val="00C26CF0"/>
    <w:rPr>
      <w:color w:val="0563C1" w:themeColor="hyperlink"/>
      <w:u w:val="single"/>
    </w:rPr>
  </w:style>
  <w:style w:type="paragraph" w:styleId="ac">
    <w:name w:val="Balloon Text"/>
    <w:basedOn w:val="a"/>
    <w:link w:val="ad"/>
    <w:uiPriority w:val="99"/>
    <w:semiHidden/>
    <w:unhideWhenUsed/>
    <w:rsid w:val="00CB55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55BC"/>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7963D9"/>
  </w:style>
  <w:style w:type="character" w:customStyle="1" w:styleId="af">
    <w:name w:val="日付 (文字)"/>
    <w:basedOn w:val="a0"/>
    <w:link w:val="ae"/>
    <w:uiPriority w:val="99"/>
    <w:semiHidden/>
    <w:rsid w:val="0079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5546">
      <w:bodyDiv w:val="1"/>
      <w:marLeft w:val="0"/>
      <w:marRight w:val="0"/>
      <w:marTop w:val="0"/>
      <w:marBottom w:val="0"/>
      <w:divBdr>
        <w:top w:val="none" w:sz="0" w:space="0" w:color="auto"/>
        <w:left w:val="none" w:sz="0" w:space="0" w:color="auto"/>
        <w:bottom w:val="none" w:sz="0" w:space="0" w:color="auto"/>
        <w:right w:val="none" w:sz="0" w:space="0" w:color="auto"/>
      </w:divBdr>
    </w:div>
    <w:div w:id="1147820210">
      <w:bodyDiv w:val="1"/>
      <w:marLeft w:val="0"/>
      <w:marRight w:val="0"/>
      <w:marTop w:val="0"/>
      <w:marBottom w:val="0"/>
      <w:divBdr>
        <w:top w:val="none" w:sz="0" w:space="0" w:color="auto"/>
        <w:left w:val="none" w:sz="0" w:space="0" w:color="auto"/>
        <w:bottom w:val="none" w:sz="0" w:space="0" w:color="auto"/>
        <w:right w:val="none" w:sz="0" w:space="0" w:color="auto"/>
      </w:divBdr>
    </w:div>
    <w:div w:id="1511598082">
      <w:bodyDiv w:val="1"/>
      <w:marLeft w:val="0"/>
      <w:marRight w:val="0"/>
      <w:marTop w:val="0"/>
      <w:marBottom w:val="0"/>
      <w:divBdr>
        <w:top w:val="none" w:sz="0" w:space="0" w:color="auto"/>
        <w:left w:val="none" w:sz="0" w:space="0" w:color="auto"/>
        <w:bottom w:val="none" w:sz="0" w:space="0" w:color="auto"/>
        <w:right w:val="none" w:sz="0" w:space="0" w:color="auto"/>
      </w:divBdr>
    </w:div>
    <w:div w:id="1708018440">
      <w:bodyDiv w:val="1"/>
      <w:marLeft w:val="0"/>
      <w:marRight w:val="0"/>
      <w:marTop w:val="0"/>
      <w:marBottom w:val="0"/>
      <w:divBdr>
        <w:top w:val="none" w:sz="0" w:space="0" w:color="auto"/>
        <w:left w:val="none" w:sz="0" w:space="0" w:color="auto"/>
        <w:bottom w:val="none" w:sz="0" w:space="0" w:color="auto"/>
        <w:right w:val="none" w:sz="0" w:space="0" w:color="auto"/>
      </w:divBdr>
    </w:div>
    <w:div w:id="2021539464">
      <w:bodyDiv w:val="1"/>
      <w:marLeft w:val="0"/>
      <w:marRight w:val="0"/>
      <w:marTop w:val="0"/>
      <w:marBottom w:val="0"/>
      <w:divBdr>
        <w:top w:val="none" w:sz="0" w:space="0" w:color="auto"/>
        <w:left w:val="none" w:sz="0" w:space="0" w:color="auto"/>
        <w:bottom w:val="none" w:sz="0" w:space="0" w:color="auto"/>
        <w:right w:val="none" w:sz="0" w:space="0" w:color="auto"/>
      </w:divBdr>
    </w:div>
    <w:div w:id="20830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city.tamur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2CEDA-9B21-4373-9926-5D0F5108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7</Pages>
  <Words>836</Words>
  <Characters>4770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原竹宏幸</dc:creator>
  <cp:keywords/>
  <dc:description/>
  <cp:lastModifiedBy>遠藤徹也</cp:lastModifiedBy>
  <cp:revision>66</cp:revision>
  <cp:lastPrinted>2023-11-01T02:37:00Z</cp:lastPrinted>
  <dcterms:created xsi:type="dcterms:W3CDTF">2021-10-19T09:05:00Z</dcterms:created>
  <dcterms:modified xsi:type="dcterms:W3CDTF">2023-11-22T04:08:00Z</dcterms:modified>
</cp:coreProperties>
</file>