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349" w:rsidRPr="00263C4D" w:rsidRDefault="00D042D1" w:rsidP="00436340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 w:cs="ＭＳ Ｐゴシック"/>
          <w:kern w:val="0"/>
          <w:sz w:val="36"/>
          <w:szCs w:val="36"/>
        </w:rPr>
      </w:pPr>
      <w:r w:rsidRPr="00263C4D">
        <w:rPr>
          <w:rFonts w:asciiTheme="minorEastAsia" w:eastAsiaTheme="minorEastAsia" w:hAnsiTheme="minorEastAsia" w:cs="ＭＳ Ｐゴシック" w:hint="eastAsia"/>
          <w:kern w:val="0"/>
          <w:sz w:val="36"/>
          <w:szCs w:val="36"/>
        </w:rPr>
        <w:t>令和</w:t>
      </w:r>
      <w:r w:rsidR="008E0496">
        <w:rPr>
          <w:rFonts w:asciiTheme="minorEastAsia" w:eastAsiaTheme="minorEastAsia" w:hAnsiTheme="minorEastAsia" w:cs="ＭＳ Ｐゴシック" w:hint="eastAsia"/>
          <w:kern w:val="0"/>
          <w:sz w:val="36"/>
          <w:szCs w:val="36"/>
        </w:rPr>
        <w:t>８</w:t>
      </w:r>
      <w:r w:rsidR="009850A8" w:rsidRPr="00263C4D">
        <w:rPr>
          <w:rFonts w:asciiTheme="minorEastAsia" w:eastAsiaTheme="minorEastAsia" w:hAnsiTheme="minorEastAsia" w:cs="ＭＳ Ｐゴシック" w:hint="eastAsia"/>
          <w:kern w:val="0"/>
          <w:sz w:val="36"/>
          <w:szCs w:val="36"/>
        </w:rPr>
        <w:t>年度</w:t>
      </w:r>
      <w:r w:rsidR="00A1410D" w:rsidRPr="00263C4D">
        <w:rPr>
          <w:rFonts w:asciiTheme="minorEastAsia" w:eastAsiaTheme="minorEastAsia" w:hAnsiTheme="minorEastAsia" w:cs="ＭＳ Ｐゴシック" w:hint="eastAsia"/>
          <w:kern w:val="0"/>
          <w:sz w:val="36"/>
          <w:szCs w:val="36"/>
        </w:rPr>
        <w:t xml:space="preserve">　</w:t>
      </w:r>
      <w:r w:rsidR="00AB2E39" w:rsidRPr="00263C4D">
        <w:rPr>
          <w:rFonts w:asciiTheme="minorEastAsia" w:eastAsiaTheme="minorEastAsia" w:hAnsiTheme="minorEastAsia" w:cs="ＭＳ Ｐゴシック" w:hint="eastAsia"/>
          <w:kern w:val="0"/>
          <w:sz w:val="36"/>
          <w:szCs w:val="36"/>
        </w:rPr>
        <w:t>田村市国</w:t>
      </w:r>
      <w:r w:rsidR="00BF75A3" w:rsidRPr="00263C4D">
        <w:rPr>
          <w:rFonts w:asciiTheme="minorEastAsia" w:eastAsiaTheme="minorEastAsia" w:hAnsiTheme="minorEastAsia" w:cs="ＭＳ Ｐゴシック" w:hint="eastAsia"/>
          <w:kern w:val="0"/>
          <w:sz w:val="36"/>
          <w:szCs w:val="36"/>
        </w:rPr>
        <w:t>民健康保険</w:t>
      </w:r>
      <w:r w:rsidR="009850A8" w:rsidRPr="00263C4D">
        <w:rPr>
          <w:rFonts w:asciiTheme="minorEastAsia" w:eastAsiaTheme="minorEastAsia" w:hAnsiTheme="minorEastAsia" w:cs="ＭＳ Ｐゴシック" w:hint="eastAsia"/>
          <w:kern w:val="0"/>
          <w:sz w:val="36"/>
          <w:szCs w:val="36"/>
        </w:rPr>
        <w:t>人間ドック申込書</w:t>
      </w:r>
    </w:p>
    <w:p w:rsidR="00EB396E" w:rsidRPr="0089733B" w:rsidRDefault="00EB396E" w:rsidP="00AD7388">
      <w:pPr>
        <w:jc w:val="left"/>
        <w:rPr>
          <w:rFonts w:asciiTheme="minorEastAsia" w:eastAsiaTheme="minorEastAsia" w:hAnsiTheme="minorEastAsia"/>
          <w:sz w:val="14"/>
        </w:rPr>
      </w:pPr>
    </w:p>
    <w:p w:rsidR="00BF75A3" w:rsidRPr="00263C4D" w:rsidRDefault="008C2809" w:rsidP="00BC36F8">
      <w:pPr>
        <w:overflowPunct w:val="0"/>
        <w:autoSpaceDE w:val="0"/>
        <w:autoSpaceDN w:val="0"/>
        <w:spacing w:line="18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申込日　</w:t>
      </w:r>
      <w:r w:rsidR="00BA2EA8" w:rsidRPr="00263C4D">
        <w:rPr>
          <w:rFonts w:asciiTheme="minorEastAsia" w:eastAsiaTheme="minorEastAsia" w:hAnsiTheme="minorEastAsia" w:hint="eastAsia"/>
        </w:rPr>
        <w:t xml:space="preserve">令和　</w:t>
      </w:r>
      <w:r w:rsidR="00BC36F8">
        <w:rPr>
          <w:rFonts w:asciiTheme="minorEastAsia" w:eastAsiaTheme="minorEastAsia" w:hAnsiTheme="minorEastAsia" w:hint="eastAsia"/>
        </w:rPr>
        <w:t>８</w:t>
      </w:r>
      <w:r w:rsidR="00BA2EA8" w:rsidRPr="00263C4D">
        <w:rPr>
          <w:rFonts w:asciiTheme="minorEastAsia" w:eastAsiaTheme="minorEastAsia" w:hAnsiTheme="minorEastAsia" w:hint="eastAsia"/>
        </w:rPr>
        <w:t xml:space="preserve">年　</w:t>
      </w:r>
      <w:r w:rsidR="00EB396E">
        <w:rPr>
          <w:rFonts w:asciiTheme="minorEastAsia" w:eastAsiaTheme="minorEastAsia" w:hAnsiTheme="minorEastAsia" w:hint="eastAsia"/>
        </w:rPr>
        <w:t>４</w:t>
      </w:r>
      <w:r w:rsidR="00BA2EA8" w:rsidRPr="00263C4D">
        <w:rPr>
          <w:rFonts w:asciiTheme="minorEastAsia" w:eastAsiaTheme="minorEastAsia" w:hAnsiTheme="minorEastAsia" w:hint="eastAsia"/>
        </w:rPr>
        <w:t xml:space="preserve">月　　　日　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413"/>
        <w:gridCol w:w="3401"/>
        <w:gridCol w:w="1135"/>
        <w:gridCol w:w="1560"/>
        <w:gridCol w:w="690"/>
        <w:gridCol w:w="1577"/>
      </w:tblGrid>
      <w:tr w:rsidR="00BF75A3" w:rsidRPr="00263C4D" w:rsidTr="00E04742">
        <w:trPr>
          <w:trHeight w:val="435"/>
        </w:trPr>
        <w:tc>
          <w:tcPr>
            <w:tcW w:w="1413" w:type="dxa"/>
            <w:vAlign w:val="center"/>
          </w:tcPr>
          <w:p w:rsidR="00BF75A3" w:rsidRPr="00263C4D" w:rsidRDefault="00BF75A3" w:rsidP="00263C4D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保険証番号</w:t>
            </w:r>
          </w:p>
        </w:tc>
        <w:tc>
          <w:tcPr>
            <w:tcW w:w="3401" w:type="dxa"/>
            <w:vAlign w:val="center"/>
          </w:tcPr>
          <w:p w:rsidR="00BF75A3" w:rsidRPr="00263C4D" w:rsidRDefault="00BF75A3" w:rsidP="00263C4D">
            <w:pPr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島９１－</w:t>
            </w:r>
          </w:p>
        </w:tc>
        <w:tc>
          <w:tcPr>
            <w:tcW w:w="1135" w:type="dxa"/>
            <w:vAlign w:val="center"/>
          </w:tcPr>
          <w:p w:rsidR="00BF75A3" w:rsidRPr="00263C4D" w:rsidRDefault="00BF75A3" w:rsidP="00263C4D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827" w:type="dxa"/>
            <w:gridSpan w:val="3"/>
            <w:vAlign w:val="center"/>
          </w:tcPr>
          <w:p w:rsidR="00BF75A3" w:rsidRPr="00263C4D" w:rsidRDefault="00BF75A3" w:rsidP="00263C4D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 xml:space="preserve">（　　</w:t>
            </w:r>
            <w:r w:rsidR="00757BCD" w:rsidRPr="00263C4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263C4D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</w:tc>
      </w:tr>
      <w:tr w:rsidR="00BF75A3" w:rsidRPr="00263C4D" w:rsidTr="00BC36F8">
        <w:trPr>
          <w:trHeight w:val="569"/>
        </w:trPr>
        <w:tc>
          <w:tcPr>
            <w:tcW w:w="1413" w:type="dxa"/>
            <w:vAlign w:val="center"/>
          </w:tcPr>
          <w:p w:rsidR="00BF75A3" w:rsidRPr="00263C4D" w:rsidRDefault="00BF75A3" w:rsidP="00263C4D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8363" w:type="dxa"/>
            <w:gridSpan w:val="5"/>
            <w:vAlign w:val="center"/>
          </w:tcPr>
          <w:p w:rsidR="00BF75A3" w:rsidRPr="00263C4D" w:rsidRDefault="00BF75A3" w:rsidP="00263C4D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田村市</w:t>
            </w:r>
          </w:p>
        </w:tc>
      </w:tr>
      <w:tr w:rsidR="00BF75A3" w:rsidRPr="00263C4D" w:rsidTr="00E04742">
        <w:trPr>
          <w:trHeight w:val="435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:rsidR="00BF75A3" w:rsidRPr="00263C4D" w:rsidRDefault="000F29AC" w:rsidP="00263C4D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0F29AC">
              <w:rPr>
                <w:rFonts w:asciiTheme="minorEastAsia" w:eastAsiaTheme="minorEastAsia" w:hAnsiTheme="minorEastAsia" w:hint="eastAsia"/>
                <w:sz w:val="18"/>
              </w:rPr>
              <w:t>フリガナ</w:t>
            </w:r>
          </w:p>
        </w:tc>
        <w:tc>
          <w:tcPr>
            <w:tcW w:w="3401" w:type="dxa"/>
            <w:tcBorders>
              <w:bottom w:val="dashed" w:sz="4" w:space="0" w:color="auto"/>
            </w:tcBorders>
          </w:tcPr>
          <w:p w:rsidR="00BF75A3" w:rsidRPr="00263C4D" w:rsidRDefault="00BF75A3" w:rsidP="00BF75A3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:rsidR="00BF75A3" w:rsidRPr="00263C4D" w:rsidRDefault="00B22EAC" w:rsidP="00263C4D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27" w:type="dxa"/>
            <w:gridSpan w:val="3"/>
            <w:vAlign w:val="center"/>
          </w:tcPr>
          <w:p w:rsidR="00BF75A3" w:rsidRPr="00263C4D" w:rsidRDefault="00B22EAC" w:rsidP="00263C4D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昭和　 　年　　 月　 　日</w:t>
            </w:r>
          </w:p>
        </w:tc>
      </w:tr>
      <w:tr w:rsidR="00B22EAC" w:rsidRPr="00263C4D" w:rsidTr="00BC36F8">
        <w:trPr>
          <w:trHeight w:val="681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2EAC" w:rsidRPr="00263C4D" w:rsidRDefault="00B22EAC" w:rsidP="00263C4D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401" w:type="dxa"/>
            <w:tcBorders>
              <w:top w:val="dashed" w:sz="4" w:space="0" w:color="auto"/>
              <w:bottom w:val="single" w:sz="4" w:space="0" w:color="auto"/>
            </w:tcBorders>
          </w:tcPr>
          <w:p w:rsidR="00B22EAC" w:rsidRPr="00263C4D" w:rsidRDefault="00B22EAC" w:rsidP="00BF75A3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22EAC" w:rsidRPr="00263C4D" w:rsidRDefault="00B22EAC" w:rsidP="00263C4D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AC" w:rsidRPr="00263C4D" w:rsidRDefault="00B22EAC" w:rsidP="00263C4D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男</w:t>
            </w:r>
            <w:r w:rsidR="001879A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63C4D">
              <w:rPr>
                <w:rFonts w:asciiTheme="minorEastAsia" w:eastAsiaTheme="minorEastAsia" w:hAnsiTheme="minorEastAsia" w:hint="eastAsia"/>
              </w:rPr>
              <w:t>・</w:t>
            </w:r>
            <w:r w:rsidR="001879A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63C4D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C" w:rsidRPr="00263C4D" w:rsidRDefault="00B22EAC" w:rsidP="00263C4D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2EAC" w:rsidRPr="00263C4D" w:rsidRDefault="00B22EAC" w:rsidP="00263C4D">
            <w:pPr>
              <w:overflowPunct w:val="0"/>
              <w:autoSpaceDE w:val="0"/>
              <w:autoSpaceDN w:val="0"/>
              <w:spacing w:line="180" w:lineRule="auto"/>
              <w:jc w:val="right"/>
              <w:rPr>
                <w:rFonts w:asciiTheme="minorEastAsia" w:eastAsiaTheme="minorEastAsia" w:hAnsiTheme="minorEastAsia"/>
              </w:rPr>
            </w:pPr>
            <w:r w:rsidRPr="00263C4D">
              <w:rPr>
                <w:rFonts w:asciiTheme="minorEastAsia" w:eastAsiaTheme="minorEastAsia" w:hAnsiTheme="minorEastAsia" w:hint="eastAsia"/>
              </w:rPr>
              <w:t>歳</w:t>
            </w:r>
          </w:p>
        </w:tc>
      </w:tr>
      <w:tr w:rsidR="00766597" w:rsidRPr="00263C4D" w:rsidTr="00BC36F8">
        <w:trPr>
          <w:trHeight w:val="2549"/>
        </w:trPr>
        <w:tc>
          <w:tcPr>
            <w:tcW w:w="9776" w:type="dxa"/>
            <w:gridSpan w:val="6"/>
            <w:tcBorders>
              <w:top w:val="single" w:sz="4" w:space="0" w:color="auto"/>
            </w:tcBorders>
          </w:tcPr>
          <w:p w:rsidR="0039316B" w:rsidRDefault="00766597" w:rsidP="00BC36F8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私は、田村市国民健康保険に加入する４０歳（昭和</w:t>
            </w:r>
            <w:r w:rsidR="00E162F1">
              <w:rPr>
                <w:rFonts w:asciiTheme="minorEastAsia" w:eastAsiaTheme="minorEastAsia" w:hAnsiTheme="minorEastAsia" w:hint="eastAsia"/>
              </w:rPr>
              <w:t>６</w:t>
            </w:r>
            <w:r w:rsidR="00BC36F8">
              <w:rPr>
                <w:rFonts w:asciiTheme="minorEastAsia" w:eastAsiaTheme="minorEastAsia" w:hAnsiTheme="minorEastAsia" w:hint="eastAsia"/>
              </w:rPr>
              <w:t>２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39316B">
              <w:rPr>
                <w:rFonts w:asciiTheme="minorEastAsia" w:eastAsiaTheme="minorEastAsia" w:hAnsiTheme="minorEastAsia" w:hint="eastAsia"/>
              </w:rPr>
              <w:t>３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 w:rsidR="0039316B">
              <w:rPr>
                <w:rFonts w:asciiTheme="minorEastAsia" w:eastAsiaTheme="minorEastAsia" w:hAnsiTheme="minorEastAsia" w:hint="eastAsia"/>
              </w:rPr>
              <w:t>３１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  <w:r w:rsidR="001E2DA9">
              <w:rPr>
                <w:rFonts w:asciiTheme="minorEastAsia" w:eastAsiaTheme="minorEastAsia" w:hAnsiTheme="minorEastAsia" w:hint="eastAsia"/>
              </w:rPr>
              <w:t>以前</w:t>
            </w:r>
            <w:r>
              <w:rPr>
                <w:rFonts w:asciiTheme="minorEastAsia" w:eastAsiaTheme="minorEastAsia" w:hAnsiTheme="minorEastAsia" w:hint="eastAsia"/>
              </w:rPr>
              <w:t>生まれ）以上であり</w:t>
            </w:r>
            <w:r w:rsidR="001E2DA9">
              <w:rPr>
                <w:rFonts w:asciiTheme="minorEastAsia" w:eastAsiaTheme="minorEastAsia" w:hAnsiTheme="minorEastAsia" w:hint="eastAsia"/>
              </w:rPr>
              <w:t>、</w:t>
            </w:r>
          </w:p>
          <w:p w:rsidR="00766597" w:rsidRDefault="00766597" w:rsidP="00BC36F8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下記の条件を承諾し申し込みます。</w:t>
            </w:r>
            <w:r w:rsidR="00AD4851">
              <w:rPr>
                <w:rFonts w:asciiTheme="minorEastAsia" w:eastAsiaTheme="minorEastAsia" w:hAnsiTheme="minorEastAsia" w:hint="eastAsia"/>
              </w:rPr>
              <w:t>（確認の為、□に☑チェックをお願いします。）</w:t>
            </w:r>
          </w:p>
          <w:p w:rsidR="00396A49" w:rsidRPr="0039316B" w:rsidRDefault="00396A49" w:rsidP="00BC36F8">
            <w:pPr>
              <w:snapToGrid w:val="0"/>
              <w:spacing w:line="6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:rsidR="00766597" w:rsidRPr="00396A49" w:rsidRDefault="00766597" w:rsidP="00BC36F8">
            <w:pPr>
              <w:pStyle w:val="a7"/>
              <w:numPr>
                <w:ilvl w:val="0"/>
                <w:numId w:val="5"/>
              </w:numPr>
              <w:spacing w:line="276" w:lineRule="auto"/>
              <w:ind w:leftChars="0" w:left="567" w:hanging="357"/>
              <w:rPr>
                <w:rFonts w:asciiTheme="minorEastAsia" w:eastAsiaTheme="minorEastAsia" w:hAnsiTheme="minorEastAsia"/>
                <w:sz w:val="22"/>
              </w:rPr>
            </w:pPr>
            <w:r w:rsidRPr="00396A49">
              <w:rPr>
                <w:rFonts w:asciiTheme="minorEastAsia" w:eastAsiaTheme="minorEastAsia" w:hAnsiTheme="minorEastAsia" w:hint="eastAsia"/>
                <w:sz w:val="22"/>
              </w:rPr>
              <w:t>田村市国民健康保険税を世帯で完納している</w:t>
            </w:r>
          </w:p>
          <w:p w:rsidR="00766597" w:rsidRPr="00396A49" w:rsidRDefault="00766597" w:rsidP="00BC36F8">
            <w:pPr>
              <w:pStyle w:val="a7"/>
              <w:numPr>
                <w:ilvl w:val="0"/>
                <w:numId w:val="5"/>
              </w:numPr>
              <w:spacing w:line="276" w:lineRule="auto"/>
              <w:ind w:leftChars="0" w:left="567" w:hanging="357"/>
              <w:rPr>
                <w:rFonts w:asciiTheme="minorEastAsia" w:eastAsiaTheme="minorEastAsia" w:hAnsiTheme="minorEastAsia"/>
                <w:sz w:val="22"/>
              </w:rPr>
            </w:pPr>
            <w:r w:rsidRPr="00396A49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1E2DA9">
              <w:rPr>
                <w:rFonts w:asciiTheme="minorEastAsia" w:eastAsiaTheme="minorEastAsia" w:hAnsiTheme="minorEastAsia" w:hint="eastAsia"/>
                <w:sz w:val="22"/>
              </w:rPr>
              <w:t>８</w:t>
            </w:r>
            <w:r w:rsidRPr="00396A49">
              <w:rPr>
                <w:rFonts w:asciiTheme="minorEastAsia" w:eastAsiaTheme="minorEastAsia" w:hAnsiTheme="minorEastAsia" w:hint="eastAsia"/>
                <w:sz w:val="22"/>
              </w:rPr>
              <w:t>年度内に集団</w:t>
            </w:r>
            <w:r w:rsidR="007F0F89" w:rsidRPr="00396A49">
              <w:rPr>
                <w:rFonts w:asciiTheme="minorEastAsia" w:eastAsiaTheme="minorEastAsia" w:hAnsiTheme="minorEastAsia" w:hint="eastAsia"/>
                <w:sz w:val="22"/>
              </w:rPr>
              <w:t>健診</w:t>
            </w:r>
            <w:r w:rsidR="00737EC5">
              <w:rPr>
                <w:rFonts w:asciiTheme="minorEastAsia" w:eastAsiaTheme="minorEastAsia" w:hAnsiTheme="minorEastAsia" w:hint="eastAsia"/>
                <w:sz w:val="22"/>
              </w:rPr>
              <w:t>又は</w:t>
            </w:r>
            <w:r w:rsidRPr="00396A49">
              <w:rPr>
                <w:rFonts w:asciiTheme="minorEastAsia" w:eastAsiaTheme="minorEastAsia" w:hAnsiTheme="minorEastAsia" w:hint="eastAsia"/>
                <w:sz w:val="22"/>
              </w:rPr>
              <w:t>施設健診</w:t>
            </w:r>
            <w:r w:rsidR="007F0F89" w:rsidRPr="00396A49">
              <w:rPr>
                <w:rFonts w:asciiTheme="minorEastAsia" w:eastAsiaTheme="minorEastAsia" w:hAnsiTheme="minorEastAsia" w:hint="eastAsia"/>
                <w:sz w:val="22"/>
              </w:rPr>
              <w:t>を受診しない（子宮頸がん検診・乳がん検診を除く）</w:t>
            </w:r>
          </w:p>
          <w:p w:rsidR="00766597" w:rsidRPr="00396A49" w:rsidRDefault="00766597" w:rsidP="00BC36F8">
            <w:pPr>
              <w:pStyle w:val="a7"/>
              <w:numPr>
                <w:ilvl w:val="0"/>
                <w:numId w:val="5"/>
              </w:numPr>
              <w:spacing w:line="276" w:lineRule="auto"/>
              <w:ind w:leftChars="0" w:left="567" w:hanging="357"/>
              <w:rPr>
                <w:rFonts w:asciiTheme="minorEastAsia" w:eastAsiaTheme="minorEastAsia" w:hAnsiTheme="minorEastAsia"/>
                <w:sz w:val="22"/>
              </w:rPr>
            </w:pPr>
            <w:r w:rsidRPr="00396A49">
              <w:rPr>
                <w:rFonts w:asciiTheme="minorEastAsia" w:eastAsiaTheme="minorEastAsia" w:hAnsiTheme="minorEastAsia" w:hint="eastAsia"/>
                <w:sz w:val="22"/>
              </w:rPr>
              <w:t>人間ドックの検査結果</w:t>
            </w:r>
            <w:r w:rsidR="00396A49" w:rsidRPr="00396A49">
              <w:rPr>
                <w:rFonts w:asciiTheme="minorEastAsia" w:eastAsiaTheme="minorEastAsia" w:hAnsiTheme="minorEastAsia" w:hint="eastAsia"/>
                <w:sz w:val="22"/>
              </w:rPr>
              <w:t>で、</w:t>
            </w:r>
            <w:r w:rsidRPr="00396A49">
              <w:rPr>
                <w:rFonts w:asciiTheme="minorEastAsia" w:eastAsiaTheme="minorEastAsia" w:hAnsiTheme="minorEastAsia" w:hint="eastAsia"/>
                <w:sz w:val="22"/>
              </w:rPr>
              <w:t>特定保健指導の対象になった場合には</w:t>
            </w:r>
            <w:bookmarkStart w:id="0" w:name="_GoBack"/>
            <w:bookmarkEnd w:id="0"/>
            <w:r w:rsidRPr="00396A49">
              <w:rPr>
                <w:rFonts w:asciiTheme="minorEastAsia" w:eastAsiaTheme="minorEastAsia" w:hAnsiTheme="minorEastAsia" w:hint="eastAsia"/>
                <w:sz w:val="22"/>
              </w:rPr>
              <w:t>指導を受ける</w:t>
            </w:r>
          </w:p>
          <w:p w:rsidR="00766597" w:rsidRPr="00396A49" w:rsidRDefault="00766597" w:rsidP="00BC36F8">
            <w:pPr>
              <w:pStyle w:val="a7"/>
              <w:numPr>
                <w:ilvl w:val="0"/>
                <w:numId w:val="5"/>
              </w:numPr>
              <w:spacing w:line="276" w:lineRule="auto"/>
              <w:ind w:leftChars="0" w:left="567" w:hanging="357"/>
              <w:rPr>
                <w:rFonts w:asciiTheme="minorEastAsia" w:eastAsiaTheme="minorEastAsia" w:hAnsiTheme="minorEastAsia"/>
                <w:sz w:val="22"/>
              </w:rPr>
            </w:pPr>
            <w:r w:rsidRPr="00396A49">
              <w:rPr>
                <w:rFonts w:asciiTheme="minorEastAsia" w:eastAsiaTheme="minorEastAsia" w:hAnsiTheme="minorEastAsia" w:hint="eastAsia"/>
                <w:sz w:val="22"/>
              </w:rPr>
              <w:t>人間ドック受診日において田村市国民健康保険の資格が</w:t>
            </w:r>
            <w:r w:rsidR="00396A49" w:rsidRPr="00396A49">
              <w:rPr>
                <w:rFonts w:asciiTheme="minorEastAsia" w:eastAsiaTheme="minorEastAsia" w:hAnsiTheme="minorEastAsia" w:hint="eastAsia"/>
                <w:sz w:val="22"/>
              </w:rPr>
              <w:t>なくなった場合は申し出る</w:t>
            </w:r>
          </w:p>
        </w:tc>
      </w:tr>
    </w:tbl>
    <w:p w:rsidR="00B22EAC" w:rsidRPr="00263C4D" w:rsidRDefault="00BA2EA8" w:rsidP="00B22EAC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263C4D">
        <w:rPr>
          <w:rFonts w:asciiTheme="minorEastAsia" w:eastAsiaTheme="minorEastAsia" w:hAnsiTheme="minorEastAsia" w:hint="eastAsia"/>
        </w:rPr>
        <w:t xml:space="preserve">　</w:t>
      </w:r>
      <w:r w:rsidR="00B22EAC" w:rsidRPr="00263C4D">
        <w:rPr>
          <w:rFonts w:asciiTheme="minorEastAsia" w:eastAsiaTheme="minorEastAsia" w:hAnsiTheme="minorEastAsia" w:hint="eastAsia"/>
        </w:rPr>
        <w:t>※電話番号は平日昼間連絡のつく電話番号を</w:t>
      </w:r>
      <w:r w:rsidR="00AD7388">
        <w:rPr>
          <w:rFonts w:asciiTheme="minorEastAsia" w:eastAsiaTheme="minorEastAsia" w:hAnsiTheme="minorEastAsia" w:hint="eastAsia"/>
        </w:rPr>
        <w:t>記入</w:t>
      </w:r>
      <w:r w:rsidR="00B22EAC" w:rsidRPr="00263C4D">
        <w:rPr>
          <w:rFonts w:asciiTheme="minorEastAsia" w:eastAsiaTheme="minorEastAsia" w:hAnsiTheme="minorEastAsia" w:hint="eastAsia"/>
        </w:rPr>
        <w:t>ください。</w:t>
      </w:r>
    </w:p>
    <w:p w:rsidR="00BC36F8" w:rsidRPr="00BC36F8" w:rsidRDefault="00BC36F8" w:rsidP="0094113E">
      <w:pPr>
        <w:overflowPunct w:val="0"/>
        <w:autoSpaceDE w:val="0"/>
        <w:autoSpaceDN w:val="0"/>
        <w:spacing w:line="0" w:lineRule="atLeast"/>
        <w:ind w:left="220" w:hangingChars="100" w:hanging="220"/>
        <w:rPr>
          <w:rFonts w:asciiTheme="minorEastAsia" w:eastAsiaTheme="minorEastAsia" w:hAnsiTheme="minorEastAsia" w:cs="ＭＳ Ｐゴシック"/>
          <w:kern w:val="0"/>
          <w:sz w:val="22"/>
        </w:rPr>
      </w:pPr>
    </w:p>
    <w:p w:rsidR="008E0496" w:rsidRPr="00BC36F8" w:rsidRDefault="00BC36F8" w:rsidP="0094113E">
      <w:pPr>
        <w:overflowPunct w:val="0"/>
        <w:autoSpaceDE w:val="0"/>
        <w:autoSpaceDN w:val="0"/>
        <w:spacing w:line="0" w:lineRule="atLeast"/>
        <w:ind w:left="281" w:hangingChars="100" w:hanging="281"/>
        <w:rPr>
          <w:rFonts w:asciiTheme="minorEastAsia" w:eastAsiaTheme="minorEastAsia" w:hAnsiTheme="minorEastAsia" w:cs="ＭＳ Ｐゴシック"/>
          <w:b/>
          <w:kern w:val="0"/>
          <w:sz w:val="28"/>
        </w:rPr>
      </w:pPr>
      <w:r w:rsidRPr="00BC36F8">
        <w:rPr>
          <w:rFonts w:asciiTheme="minorEastAsia" w:eastAsiaTheme="minorEastAsia" w:hAnsiTheme="minorEastAsia" w:cs="ＭＳ Ｐゴシック" w:hint="eastAsia"/>
          <w:b/>
          <w:kern w:val="0"/>
          <w:sz w:val="28"/>
        </w:rPr>
        <w:t>【</w:t>
      </w:r>
      <w:r>
        <w:rPr>
          <w:rFonts w:asciiTheme="minorEastAsia" w:eastAsiaTheme="minorEastAsia" w:hAnsiTheme="minorEastAsia" w:cs="ＭＳ Ｐゴシック" w:hint="eastAsia"/>
          <w:b/>
          <w:kern w:val="0"/>
          <w:sz w:val="28"/>
        </w:rPr>
        <w:t>希望</w:t>
      </w:r>
      <w:r w:rsidR="008E0496" w:rsidRPr="00BC36F8">
        <w:rPr>
          <w:rFonts w:asciiTheme="minorEastAsia" w:eastAsiaTheme="minorEastAsia" w:hAnsiTheme="minorEastAsia" w:cs="ＭＳ Ｐゴシック" w:hint="eastAsia"/>
          <w:b/>
          <w:kern w:val="0"/>
          <w:sz w:val="28"/>
        </w:rPr>
        <w:t>医療機関</w:t>
      </w:r>
      <w:r w:rsidR="00B22EAC" w:rsidRPr="00BC36F8">
        <w:rPr>
          <w:rFonts w:asciiTheme="minorEastAsia" w:eastAsiaTheme="minorEastAsia" w:hAnsiTheme="minorEastAsia" w:cs="ＭＳ Ｐゴシック" w:hint="eastAsia"/>
          <w:b/>
          <w:kern w:val="0"/>
          <w:sz w:val="28"/>
        </w:rPr>
        <w:t>および</w:t>
      </w:r>
      <w:r>
        <w:rPr>
          <w:rFonts w:asciiTheme="minorEastAsia" w:eastAsiaTheme="minorEastAsia" w:hAnsiTheme="minorEastAsia" w:cs="ＭＳ Ｐゴシック" w:hint="eastAsia"/>
          <w:b/>
          <w:kern w:val="0"/>
          <w:sz w:val="28"/>
        </w:rPr>
        <w:t>選択</w:t>
      </w:r>
      <w:r w:rsidR="00B22EAC" w:rsidRPr="00BC36F8">
        <w:rPr>
          <w:rFonts w:asciiTheme="minorEastAsia" w:eastAsiaTheme="minorEastAsia" w:hAnsiTheme="minorEastAsia" w:cs="ＭＳ Ｐゴシック" w:hint="eastAsia"/>
          <w:b/>
          <w:kern w:val="0"/>
          <w:sz w:val="28"/>
        </w:rPr>
        <w:t>項目</w:t>
      </w:r>
      <w:r w:rsidRPr="00BC36F8">
        <w:rPr>
          <w:rFonts w:asciiTheme="minorEastAsia" w:eastAsiaTheme="minorEastAsia" w:hAnsiTheme="minorEastAsia" w:cs="ＭＳ Ｐゴシック" w:hint="eastAsia"/>
          <w:b/>
          <w:kern w:val="0"/>
          <w:sz w:val="28"/>
        </w:rPr>
        <w:t>】</w:t>
      </w: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希望コース</w:t>
      </w:r>
      <w:r w:rsidRPr="00263C4D">
        <w:rPr>
          <w:rFonts w:asciiTheme="minorEastAsia" w:eastAsiaTheme="minorEastAsia" w:hAnsiTheme="minorEastAsia" w:cs="ＭＳ Ｐゴシック" w:hint="eastAsia"/>
          <w:kern w:val="0"/>
          <w:sz w:val="22"/>
        </w:rPr>
        <w:t>に</w:t>
      </w:r>
      <w:r w:rsidRPr="004F7FF1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○印</w:t>
      </w:r>
      <w:r w:rsidRPr="00263C4D">
        <w:rPr>
          <w:rFonts w:asciiTheme="minorEastAsia" w:eastAsiaTheme="minorEastAsia" w:hAnsiTheme="minorEastAsia" w:cs="ＭＳ Ｐゴシック" w:hint="eastAsia"/>
          <w:kern w:val="0"/>
          <w:sz w:val="22"/>
        </w:rPr>
        <w:t>を記入してく</w:t>
      </w:r>
      <w:r w:rsidRPr="00263C4D">
        <w:rPr>
          <w:rFonts w:asciiTheme="minorEastAsia" w:eastAsiaTheme="minorEastAsia" w:hAnsiTheme="minorEastAsia" w:cs="ＭＳ Ｐゴシック" w:hint="eastAsia"/>
          <w:kern w:val="0"/>
          <w:sz w:val="24"/>
        </w:rPr>
        <w:t>ださ</w:t>
      </w:r>
      <w:r w:rsidRPr="00263C4D">
        <w:rPr>
          <w:rFonts w:asciiTheme="minorEastAsia" w:eastAsiaTheme="minorEastAsia" w:hAnsiTheme="minorEastAsia" w:cs="ＭＳ Ｐゴシック" w:hint="eastAsia"/>
          <w:kern w:val="0"/>
          <w:sz w:val="22"/>
        </w:rPr>
        <w:t>い。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559"/>
        <w:gridCol w:w="1559"/>
        <w:gridCol w:w="1559"/>
        <w:gridCol w:w="1560"/>
      </w:tblGrid>
      <w:tr w:rsidR="0094113E" w:rsidTr="00E04742">
        <w:tc>
          <w:tcPr>
            <w:tcW w:w="1843" w:type="dxa"/>
            <w:vMerge w:val="restart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医療機関</w:t>
            </w:r>
          </w:p>
        </w:tc>
        <w:tc>
          <w:tcPr>
            <w:tcW w:w="851" w:type="dxa"/>
            <w:vMerge w:val="restart"/>
            <w:vAlign w:val="center"/>
          </w:tcPr>
          <w:p w:rsidR="0094113E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希望</w:t>
            </w:r>
          </w:p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コース</w:t>
            </w:r>
          </w:p>
        </w:tc>
        <w:tc>
          <w:tcPr>
            <w:tcW w:w="850" w:type="dxa"/>
            <w:vMerge w:val="restart"/>
            <w:vAlign w:val="center"/>
          </w:tcPr>
          <w:p w:rsidR="0094113E" w:rsidRPr="005670B9" w:rsidRDefault="0094113E" w:rsidP="00834112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選択項目</w:t>
            </w:r>
          </w:p>
        </w:tc>
      </w:tr>
      <w:tr w:rsidR="0094113E" w:rsidTr="00E04742">
        <w:tc>
          <w:tcPr>
            <w:tcW w:w="1843" w:type="dxa"/>
            <w:vMerge/>
            <w:vAlign w:val="center"/>
          </w:tcPr>
          <w:p w:rsidR="0094113E" w:rsidRPr="005670B9" w:rsidRDefault="0094113E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94113E" w:rsidRPr="005670B9" w:rsidRDefault="0094113E" w:rsidP="00834112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4113E" w:rsidRPr="005670B9" w:rsidRDefault="0094113E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胃部検査</w:t>
            </w:r>
          </w:p>
        </w:tc>
        <w:tc>
          <w:tcPr>
            <w:tcW w:w="1559" w:type="dxa"/>
            <w:vAlign w:val="center"/>
          </w:tcPr>
          <w:p w:rsidR="0094113E" w:rsidRPr="005670B9" w:rsidRDefault="0094113E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大腸がん検査</w:t>
            </w:r>
          </w:p>
        </w:tc>
        <w:tc>
          <w:tcPr>
            <w:tcW w:w="1559" w:type="dxa"/>
            <w:vAlign w:val="center"/>
          </w:tcPr>
          <w:p w:rsidR="0094113E" w:rsidRPr="005670B9" w:rsidRDefault="0094113E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乳がん検査</w:t>
            </w:r>
          </w:p>
        </w:tc>
        <w:tc>
          <w:tcPr>
            <w:tcW w:w="1560" w:type="dxa"/>
            <w:vAlign w:val="center"/>
          </w:tcPr>
          <w:p w:rsidR="0094113E" w:rsidRPr="005670B9" w:rsidRDefault="0094113E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子宮がん検査</w:t>
            </w:r>
          </w:p>
        </w:tc>
      </w:tr>
      <w:tr w:rsidR="005670B9" w:rsidTr="00E04742">
        <w:tc>
          <w:tcPr>
            <w:tcW w:w="1843" w:type="dxa"/>
            <w:vMerge w:val="restart"/>
            <w:vAlign w:val="center"/>
          </w:tcPr>
          <w:p w:rsidR="005670B9" w:rsidRPr="005670B9" w:rsidRDefault="005670B9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総合南東北病院</w:t>
            </w:r>
          </w:p>
        </w:tc>
        <w:tc>
          <w:tcPr>
            <w:tcW w:w="851" w:type="dxa"/>
            <w:vAlign w:val="center"/>
          </w:tcPr>
          <w:p w:rsidR="005670B9" w:rsidRPr="005670B9" w:rsidRDefault="005670B9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670B9" w:rsidRPr="005670B9" w:rsidRDefault="005670B9" w:rsidP="00834112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1泊2日</w:t>
            </w:r>
          </w:p>
        </w:tc>
        <w:tc>
          <w:tcPr>
            <w:tcW w:w="1559" w:type="dxa"/>
            <w:vAlign w:val="center"/>
          </w:tcPr>
          <w:p w:rsidR="005670B9" w:rsidRPr="005670B9" w:rsidRDefault="005670B9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カメラのみ</w:t>
            </w:r>
          </w:p>
        </w:tc>
        <w:tc>
          <w:tcPr>
            <w:tcW w:w="1559" w:type="dxa"/>
            <w:vAlign w:val="center"/>
          </w:tcPr>
          <w:p w:rsidR="005670B9" w:rsidRPr="005670B9" w:rsidRDefault="005670B9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□バリウム</w:t>
            </w:r>
          </w:p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ind w:left="481" w:hangingChars="229" w:hanging="481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□カメラ</w:t>
            </w:r>
            <w:r w:rsidRPr="00BC36F8">
              <w:rPr>
                <w:rFonts w:asciiTheme="minorEastAsia" w:eastAsiaTheme="minorEastAsia" w:hAnsiTheme="minorEastAsia" w:hint="eastAsia"/>
                <w:w w:val="90"/>
                <w:sz w:val="18"/>
                <w:szCs w:val="21"/>
              </w:rPr>
              <w:t>（追加料金あり）</w:t>
            </w:r>
          </w:p>
        </w:tc>
        <w:tc>
          <w:tcPr>
            <w:tcW w:w="1559" w:type="dxa"/>
            <w:vMerge w:val="restart"/>
            <w:vAlign w:val="center"/>
          </w:tcPr>
          <w:p w:rsidR="005670B9" w:rsidRPr="005670B9" w:rsidRDefault="005670B9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 w:val="18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w w:val="90"/>
                <w:sz w:val="18"/>
                <w:szCs w:val="21"/>
              </w:rPr>
              <w:t>（追加料金あり）</w:t>
            </w:r>
          </w:p>
          <w:p w:rsidR="005670B9" w:rsidRPr="005670B9" w:rsidRDefault="005670B9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94113E" w:rsidRPr="005670B9">
              <w:rPr>
                <w:rFonts w:asciiTheme="minorEastAsia" w:eastAsiaTheme="minorEastAsia" w:hAnsiTheme="minorEastAsia" w:hint="eastAsia"/>
                <w:w w:val="66"/>
                <w:szCs w:val="21"/>
              </w:rPr>
              <w:t>マンモグラフィー</w:t>
            </w:r>
          </w:p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□希望なし</w:t>
            </w:r>
          </w:p>
        </w:tc>
        <w:tc>
          <w:tcPr>
            <w:tcW w:w="1560" w:type="dxa"/>
            <w:vMerge w:val="restart"/>
            <w:vAlign w:val="center"/>
          </w:tcPr>
          <w:p w:rsidR="005670B9" w:rsidRPr="005670B9" w:rsidRDefault="005670B9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 w:val="18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w w:val="90"/>
                <w:sz w:val="18"/>
                <w:szCs w:val="21"/>
              </w:rPr>
              <w:t>（追加料金あり）</w:t>
            </w:r>
          </w:p>
          <w:p w:rsidR="005670B9" w:rsidRPr="005670B9" w:rsidRDefault="005670B9" w:rsidP="00834112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□希望あり</w:t>
            </w:r>
          </w:p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□希望なし</w:t>
            </w:r>
          </w:p>
        </w:tc>
      </w:tr>
      <w:tr w:rsidR="005670B9" w:rsidTr="00BC36F8">
        <w:trPr>
          <w:trHeight w:val="730"/>
        </w:trPr>
        <w:tc>
          <w:tcPr>
            <w:tcW w:w="1843" w:type="dxa"/>
            <w:vMerge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70B9" w:rsidRPr="005670B9" w:rsidRDefault="005670B9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日帰り</w:t>
            </w:r>
          </w:p>
        </w:tc>
        <w:tc>
          <w:tcPr>
            <w:tcW w:w="1559" w:type="dxa"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□バリウム</w:t>
            </w:r>
          </w:p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ind w:left="582" w:hangingChars="277" w:hanging="582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□カメラ</w:t>
            </w:r>
          </w:p>
        </w:tc>
        <w:tc>
          <w:tcPr>
            <w:tcW w:w="1559" w:type="dxa"/>
            <w:vAlign w:val="center"/>
          </w:tcPr>
          <w:p w:rsidR="005670B9" w:rsidRPr="0094113E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94113E">
              <w:rPr>
                <w:rFonts w:asciiTheme="minorEastAsia" w:eastAsiaTheme="minorEastAsia" w:hAnsiTheme="minorEastAsia" w:hint="eastAsia"/>
                <w:w w:val="90"/>
                <w:szCs w:val="21"/>
              </w:rPr>
              <w:t>便潜血検査のみ</w:t>
            </w:r>
          </w:p>
        </w:tc>
        <w:tc>
          <w:tcPr>
            <w:tcW w:w="1559" w:type="dxa"/>
            <w:vMerge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70B9" w:rsidTr="00BC36F8">
        <w:trPr>
          <w:trHeight w:val="543"/>
        </w:trPr>
        <w:tc>
          <w:tcPr>
            <w:tcW w:w="1843" w:type="dxa"/>
            <w:vMerge w:val="restart"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太田熱海病院</w:t>
            </w:r>
          </w:p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※7月開始</w:t>
            </w:r>
          </w:p>
        </w:tc>
        <w:tc>
          <w:tcPr>
            <w:tcW w:w="851" w:type="dxa"/>
            <w:vAlign w:val="center"/>
          </w:tcPr>
          <w:p w:rsidR="005670B9" w:rsidRPr="005670B9" w:rsidRDefault="005670B9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1泊2日</w:t>
            </w:r>
          </w:p>
        </w:tc>
        <w:tc>
          <w:tcPr>
            <w:tcW w:w="1559" w:type="dxa"/>
            <w:vMerge w:val="restart"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□バリウム</w:t>
            </w:r>
          </w:p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ind w:left="384" w:hangingChars="183" w:hanging="384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□カメラ</w:t>
            </w:r>
            <w:r w:rsidRPr="005670B9">
              <w:rPr>
                <w:rFonts w:asciiTheme="minorEastAsia" w:eastAsiaTheme="minorEastAsia" w:hAnsiTheme="minorEastAsia" w:hint="eastAsia"/>
                <w:sz w:val="18"/>
                <w:szCs w:val="21"/>
              </w:rPr>
              <w:t>（追加料金あり）</w:t>
            </w:r>
          </w:p>
        </w:tc>
        <w:tc>
          <w:tcPr>
            <w:tcW w:w="1559" w:type="dxa"/>
            <w:vMerge w:val="restart"/>
            <w:vAlign w:val="center"/>
          </w:tcPr>
          <w:p w:rsidR="005670B9" w:rsidRPr="0094113E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94113E">
              <w:rPr>
                <w:rFonts w:asciiTheme="minorEastAsia" w:eastAsiaTheme="minorEastAsia" w:hAnsiTheme="minorEastAsia" w:hint="eastAsia"/>
                <w:w w:val="90"/>
                <w:szCs w:val="21"/>
              </w:rPr>
              <w:t>便潜血検査のみ</w:t>
            </w:r>
          </w:p>
        </w:tc>
        <w:tc>
          <w:tcPr>
            <w:tcW w:w="1559" w:type="dxa"/>
            <w:vMerge w:val="restart"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 w:val="18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w w:val="90"/>
                <w:sz w:val="18"/>
                <w:szCs w:val="21"/>
              </w:rPr>
              <w:t>（追加料金あり）</w:t>
            </w:r>
          </w:p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94113E" w:rsidRPr="005670B9">
              <w:rPr>
                <w:rFonts w:asciiTheme="minorEastAsia" w:eastAsiaTheme="minorEastAsia" w:hAnsiTheme="minorEastAsia" w:hint="eastAsia"/>
                <w:w w:val="66"/>
                <w:szCs w:val="21"/>
              </w:rPr>
              <w:t>マンモグラフィー</w:t>
            </w:r>
          </w:p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□希望なし</w:t>
            </w:r>
          </w:p>
        </w:tc>
        <w:tc>
          <w:tcPr>
            <w:tcW w:w="1560" w:type="dxa"/>
            <w:vMerge w:val="restart"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 w:val="18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w w:val="90"/>
                <w:sz w:val="18"/>
                <w:szCs w:val="21"/>
              </w:rPr>
              <w:t>（追加料金あり）</w:t>
            </w:r>
          </w:p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□希望あり</w:t>
            </w:r>
          </w:p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□希望なし</w:t>
            </w:r>
          </w:p>
        </w:tc>
      </w:tr>
      <w:tr w:rsidR="005670B9" w:rsidTr="00BC36F8">
        <w:trPr>
          <w:trHeight w:val="579"/>
        </w:trPr>
        <w:tc>
          <w:tcPr>
            <w:tcW w:w="1843" w:type="dxa"/>
            <w:vMerge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70B9" w:rsidRPr="005670B9" w:rsidRDefault="005670B9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日帰り</w:t>
            </w:r>
          </w:p>
        </w:tc>
        <w:tc>
          <w:tcPr>
            <w:tcW w:w="1559" w:type="dxa"/>
            <w:vMerge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ind w:left="582" w:hangingChars="277" w:hanging="58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670B9" w:rsidRPr="0094113E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5670B9" w:rsidRPr="005670B9" w:rsidRDefault="005670B9" w:rsidP="005670B9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4113E" w:rsidTr="00E04742">
        <w:tc>
          <w:tcPr>
            <w:tcW w:w="1843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寿泉堂ｸﾘﾆｯｸ</w:t>
            </w:r>
          </w:p>
        </w:tc>
        <w:tc>
          <w:tcPr>
            <w:tcW w:w="851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日帰り</w:t>
            </w:r>
          </w:p>
        </w:tc>
        <w:tc>
          <w:tcPr>
            <w:tcW w:w="1559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□バリウム</w:t>
            </w:r>
          </w:p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ind w:left="384" w:hangingChars="183" w:hanging="384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□カメラ</w:t>
            </w:r>
            <w:r w:rsidRPr="00BC36F8">
              <w:rPr>
                <w:rFonts w:asciiTheme="minorEastAsia" w:eastAsiaTheme="minorEastAsia" w:hAnsiTheme="minorEastAsia" w:hint="eastAsia"/>
                <w:w w:val="90"/>
                <w:sz w:val="18"/>
                <w:szCs w:val="21"/>
              </w:rPr>
              <w:t>（追加料金あり）</w:t>
            </w:r>
          </w:p>
        </w:tc>
        <w:tc>
          <w:tcPr>
            <w:tcW w:w="1559" w:type="dxa"/>
            <w:vAlign w:val="center"/>
          </w:tcPr>
          <w:p w:rsidR="0094113E" w:rsidRPr="0094113E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94113E">
              <w:rPr>
                <w:rFonts w:asciiTheme="minorEastAsia" w:eastAsiaTheme="minorEastAsia" w:hAnsiTheme="minorEastAsia" w:hint="eastAsia"/>
                <w:w w:val="90"/>
                <w:szCs w:val="21"/>
              </w:rPr>
              <w:t>便潜血検査のみ</w:t>
            </w:r>
          </w:p>
        </w:tc>
        <w:tc>
          <w:tcPr>
            <w:tcW w:w="1559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 w:val="18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w w:val="90"/>
                <w:sz w:val="18"/>
                <w:szCs w:val="21"/>
              </w:rPr>
              <w:t>（追加料金あり）</w:t>
            </w:r>
          </w:p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70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5670B9">
              <w:rPr>
                <w:rFonts w:asciiTheme="minorEastAsia" w:eastAsiaTheme="minorEastAsia" w:hAnsiTheme="minorEastAsia" w:hint="eastAsia"/>
                <w:w w:val="66"/>
                <w:szCs w:val="21"/>
              </w:rPr>
              <w:t>マンモグラフィー</w:t>
            </w:r>
          </w:p>
          <w:p w:rsidR="0094113E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□超音波検査</w:t>
            </w:r>
          </w:p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□希望なし</w:t>
            </w:r>
          </w:p>
        </w:tc>
        <w:tc>
          <w:tcPr>
            <w:tcW w:w="1560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 w:val="18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w w:val="90"/>
                <w:sz w:val="18"/>
                <w:szCs w:val="21"/>
              </w:rPr>
              <w:t>（追加料金あり）</w:t>
            </w:r>
          </w:p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□希望あり</w:t>
            </w:r>
          </w:p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□希望なし</w:t>
            </w:r>
          </w:p>
        </w:tc>
      </w:tr>
      <w:tr w:rsidR="0094113E" w:rsidTr="00E04742">
        <w:trPr>
          <w:trHeight w:val="571"/>
        </w:trPr>
        <w:tc>
          <w:tcPr>
            <w:tcW w:w="1843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公立小野町病院</w:t>
            </w:r>
          </w:p>
        </w:tc>
        <w:tc>
          <w:tcPr>
            <w:tcW w:w="851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日帰り</w:t>
            </w:r>
          </w:p>
        </w:tc>
        <w:tc>
          <w:tcPr>
            <w:tcW w:w="1559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カメラのみ</w:t>
            </w:r>
          </w:p>
        </w:tc>
        <w:tc>
          <w:tcPr>
            <w:tcW w:w="1559" w:type="dxa"/>
            <w:vAlign w:val="center"/>
          </w:tcPr>
          <w:p w:rsidR="0094113E" w:rsidRPr="0094113E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94113E">
              <w:rPr>
                <w:rFonts w:asciiTheme="minorEastAsia" w:eastAsiaTheme="minorEastAsia" w:hAnsiTheme="minorEastAsia" w:hint="eastAsia"/>
                <w:w w:val="90"/>
                <w:szCs w:val="21"/>
              </w:rPr>
              <w:t>便潜血検査のみ</w:t>
            </w:r>
          </w:p>
        </w:tc>
        <w:tc>
          <w:tcPr>
            <w:tcW w:w="1559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w w:val="66"/>
                <w:szCs w:val="21"/>
              </w:rPr>
              <w:t>マンモグラフィー</w:t>
            </w:r>
          </w:p>
        </w:tc>
        <w:tc>
          <w:tcPr>
            <w:tcW w:w="1560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あり</w:t>
            </w:r>
          </w:p>
        </w:tc>
      </w:tr>
      <w:tr w:rsidR="0094113E" w:rsidTr="00E04742">
        <w:trPr>
          <w:trHeight w:val="571"/>
        </w:trPr>
        <w:tc>
          <w:tcPr>
            <w:tcW w:w="1843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のざわ内科ｸﾘﾆｯｸ</w:t>
            </w:r>
          </w:p>
        </w:tc>
        <w:tc>
          <w:tcPr>
            <w:tcW w:w="851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日帰り</w:t>
            </w:r>
          </w:p>
        </w:tc>
        <w:tc>
          <w:tcPr>
            <w:tcW w:w="1559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カメラのみ</w:t>
            </w:r>
          </w:p>
        </w:tc>
        <w:tc>
          <w:tcPr>
            <w:tcW w:w="1559" w:type="dxa"/>
            <w:vAlign w:val="center"/>
          </w:tcPr>
          <w:p w:rsidR="0094113E" w:rsidRPr="0094113E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94113E">
              <w:rPr>
                <w:rFonts w:asciiTheme="minorEastAsia" w:eastAsiaTheme="minorEastAsia" w:hAnsiTheme="minorEastAsia" w:hint="eastAsia"/>
                <w:w w:val="90"/>
                <w:szCs w:val="21"/>
              </w:rPr>
              <w:t>便潜血検査のみ</w:t>
            </w:r>
          </w:p>
        </w:tc>
        <w:tc>
          <w:tcPr>
            <w:tcW w:w="1559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なし</w:t>
            </w:r>
          </w:p>
        </w:tc>
        <w:tc>
          <w:tcPr>
            <w:tcW w:w="1560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なし</w:t>
            </w:r>
          </w:p>
        </w:tc>
      </w:tr>
      <w:tr w:rsidR="0094113E" w:rsidTr="00E04742">
        <w:trPr>
          <w:trHeight w:val="571"/>
        </w:trPr>
        <w:tc>
          <w:tcPr>
            <w:tcW w:w="1843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たむら市民病院</w:t>
            </w:r>
          </w:p>
        </w:tc>
        <w:tc>
          <w:tcPr>
            <w:tcW w:w="851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70B9">
              <w:rPr>
                <w:rFonts w:asciiTheme="minorEastAsia" w:eastAsiaTheme="minorEastAsia" w:hAnsiTheme="minorEastAsia" w:hint="eastAsia"/>
                <w:szCs w:val="21"/>
              </w:rPr>
              <w:t>日帰り</w:t>
            </w:r>
          </w:p>
        </w:tc>
        <w:tc>
          <w:tcPr>
            <w:tcW w:w="1559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カメラのみ</w:t>
            </w:r>
          </w:p>
        </w:tc>
        <w:tc>
          <w:tcPr>
            <w:tcW w:w="1559" w:type="dxa"/>
            <w:vAlign w:val="center"/>
          </w:tcPr>
          <w:p w:rsidR="0094113E" w:rsidRPr="0094113E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94113E">
              <w:rPr>
                <w:rFonts w:asciiTheme="minorEastAsia" w:eastAsiaTheme="minorEastAsia" w:hAnsiTheme="minorEastAsia" w:hint="eastAsia"/>
                <w:w w:val="90"/>
                <w:szCs w:val="21"/>
              </w:rPr>
              <w:t>便潜血検査のみ</w:t>
            </w:r>
          </w:p>
        </w:tc>
        <w:tc>
          <w:tcPr>
            <w:tcW w:w="1559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なし</w:t>
            </w:r>
          </w:p>
        </w:tc>
        <w:tc>
          <w:tcPr>
            <w:tcW w:w="1560" w:type="dxa"/>
            <w:vAlign w:val="center"/>
          </w:tcPr>
          <w:p w:rsidR="0094113E" w:rsidRPr="005670B9" w:rsidRDefault="0094113E" w:rsidP="0094113E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なし</w:t>
            </w:r>
          </w:p>
        </w:tc>
      </w:tr>
    </w:tbl>
    <w:p w:rsidR="008E0496" w:rsidRDefault="008E0496" w:rsidP="00BC36F8">
      <w:pPr>
        <w:overflowPunct w:val="0"/>
        <w:autoSpaceDE w:val="0"/>
        <w:autoSpaceDN w:val="0"/>
        <w:snapToGrid w:val="0"/>
        <w:spacing w:line="180" w:lineRule="auto"/>
        <w:rPr>
          <w:rFonts w:asciiTheme="minorEastAsia" w:eastAsiaTheme="minorEastAsia" w:hAnsiTheme="minorEastAsia"/>
          <w:sz w:val="22"/>
        </w:rPr>
      </w:pPr>
    </w:p>
    <w:p w:rsidR="00BC36F8" w:rsidRDefault="00BC36F8" w:rsidP="00D05CF7">
      <w:pPr>
        <w:overflowPunct w:val="0"/>
        <w:autoSpaceDE w:val="0"/>
        <w:autoSpaceDN w:val="0"/>
        <w:spacing w:line="276" w:lineRule="auto"/>
        <w:rPr>
          <w:rFonts w:asciiTheme="minorEastAsia" w:eastAsiaTheme="minorEastAsia" w:hAnsiTheme="minorEastAsia"/>
          <w:sz w:val="22"/>
        </w:rPr>
      </w:pPr>
      <w:r w:rsidRPr="00BC36F8">
        <w:rPr>
          <w:rFonts w:asciiTheme="minorEastAsia" w:eastAsiaTheme="minorEastAsia" w:hAnsiTheme="minorEastAsia" w:cs="ＭＳ Ｐゴシック" w:hint="eastAsia"/>
          <w:b/>
          <w:kern w:val="0"/>
          <w:sz w:val="28"/>
        </w:rPr>
        <w:t>【</w:t>
      </w:r>
      <w:r>
        <w:rPr>
          <w:rFonts w:asciiTheme="minorEastAsia" w:eastAsiaTheme="minorEastAsia" w:hAnsiTheme="minorEastAsia" w:cs="ＭＳ Ｐゴシック" w:hint="eastAsia"/>
          <w:b/>
          <w:kern w:val="0"/>
          <w:sz w:val="28"/>
        </w:rPr>
        <w:t>希望月</w:t>
      </w:r>
      <w:r w:rsidRPr="00BC36F8">
        <w:rPr>
          <w:rFonts w:asciiTheme="minorEastAsia" w:eastAsiaTheme="minorEastAsia" w:hAnsiTheme="minorEastAsia" w:cs="ＭＳ Ｐゴシック" w:hint="eastAsia"/>
          <w:b/>
          <w:kern w:val="0"/>
          <w:sz w:val="28"/>
        </w:rPr>
        <w:t>】</w:t>
      </w:r>
      <w:r w:rsidR="00D05CF7" w:rsidRPr="00263C4D">
        <w:rPr>
          <w:rFonts w:asciiTheme="minorEastAsia" w:eastAsiaTheme="minorEastAsia" w:hAnsiTheme="minorEastAsia" w:cs="ＭＳ Ｐゴシック" w:hint="eastAsia"/>
          <w:kern w:val="0"/>
          <w:sz w:val="22"/>
        </w:rPr>
        <w:t>希望月に</w:t>
      </w:r>
      <w:r w:rsidR="00D05CF7" w:rsidRPr="00D05CF7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○印</w:t>
      </w:r>
      <w:r w:rsidR="00D05CF7" w:rsidRPr="00263C4D">
        <w:rPr>
          <w:rFonts w:asciiTheme="minorEastAsia" w:eastAsiaTheme="minorEastAsia" w:hAnsiTheme="minorEastAsia" w:cs="ＭＳ Ｐゴシック" w:hint="eastAsia"/>
          <w:kern w:val="0"/>
          <w:sz w:val="22"/>
        </w:rPr>
        <w:t>を記入してく</w:t>
      </w:r>
      <w:r w:rsidR="00D05CF7" w:rsidRPr="00263C4D">
        <w:rPr>
          <w:rFonts w:asciiTheme="minorEastAsia" w:eastAsiaTheme="minorEastAsia" w:hAnsiTheme="minorEastAsia" w:cs="ＭＳ Ｐゴシック" w:hint="eastAsia"/>
          <w:kern w:val="0"/>
          <w:sz w:val="24"/>
        </w:rPr>
        <w:t>ださ</w:t>
      </w:r>
      <w:r w:rsidR="00D05CF7" w:rsidRPr="00263C4D">
        <w:rPr>
          <w:rFonts w:asciiTheme="minorEastAsia" w:eastAsiaTheme="minorEastAsia" w:hAnsiTheme="minorEastAsia" w:cs="ＭＳ Ｐゴシック" w:hint="eastAsia"/>
          <w:kern w:val="0"/>
          <w:sz w:val="22"/>
        </w:rPr>
        <w:t>い。</w:t>
      </w:r>
      <w:r>
        <w:rPr>
          <w:rFonts w:asciiTheme="minorEastAsia" w:eastAsiaTheme="minorEastAsia" w:hAnsiTheme="minorEastAsia" w:cs="ＭＳ Ｐゴシック" w:hint="eastAsia"/>
          <w:kern w:val="0"/>
          <w:sz w:val="22"/>
        </w:rPr>
        <w:t xml:space="preserve">　</w:t>
      </w:r>
      <w:r w:rsidR="00D05CF7">
        <w:rPr>
          <w:rFonts w:asciiTheme="minorEastAsia" w:eastAsiaTheme="minorEastAsia" w:hAnsiTheme="minorEastAsia" w:hint="eastAsia"/>
          <w:sz w:val="22"/>
        </w:rPr>
        <w:t>※太田熱海病院</w:t>
      </w:r>
      <w:r>
        <w:rPr>
          <w:rFonts w:asciiTheme="minorEastAsia" w:eastAsiaTheme="minorEastAsia" w:hAnsiTheme="minorEastAsia" w:hint="eastAsia"/>
          <w:sz w:val="22"/>
        </w:rPr>
        <w:t>は、６月の受診はできません。</w:t>
      </w:r>
    </w:p>
    <w:tbl>
      <w:tblPr>
        <w:tblStyle w:val="aa"/>
        <w:tblW w:w="9743" w:type="dxa"/>
        <w:tblLook w:val="04A0" w:firstRow="1" w:lastRow="0" w:firstColumn="1" w:lastColumn="0" w:noHBand="0" w:noVBand="1"/>
      </w:tblPr>
      <w:tblGrid>
        <w:gridCol w:w="974"/>
        <w:gridCol w:w="974"/>
        <w:gridCol w:w="974"/>
        <w:gridCol w:w="975"/>
        <w:gridCol w:w="974"/>
        <w:gridCol w:w="974"/>
        <w:gridCol w:w="975"/>
        <w:gridCol w:w="974"/>
        <w:gridCol w:w="974"/>
        <w:gridCol w:w="975"/>
      </w:tblGrid>
      <w:tr w:rsidR="00A15D38" w:rsidTr="00A15D38">
        <w:tc>
          <w:tcPr>
            <w:tcW w:w="974" w:type="dxa"/>
            <w:vAlign w:val="center"/>
          </w:tcPr>
          <w:p w:rsidR="00A15D38" w:rsidRDefault="00A15D38" w:rsidP="0094113E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６月</w:t>
            </w:r>
          </w:p>
        </w:tc>
        <w:tc>
          <w:tcPr>
            <w:tcW w:w="974" w:type="dxa"/>
            <w:vAlign w:val="center"/>
          </w:tcPr>
          <w:p w:rsidR="00A15D38" w:rsidRDefault="00A15D38" w:rsidP="0094113E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７月</w:t>
            </w:r>
          </w:p>
        </w:tc>
        <w:tc>
          <w:tcPr>
            <w:tcW w:w="974" w:type="dxa"/>
            <w:vAlign w:val="center"/>
          </w:tcPr>
          <w:p w:rsidR="00A15D38" w:rsidRDefault="00A15D38" w:rsidP="0094113E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８月</w:t>
            </w:r>
          </w:p>
        </w:tc>
        <w:tc>
          <w:tcPr>
            <w:tcW w:w="975" w:type="dxa"/>
            <w:vAlign w:val="center"/>
          </w:tcPr>
          <w:p w:rsidR="00A15D38" w:rsidRDefault="00A15D38" w:rsidP="0094113E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９月</w:t>
            </w:r>
          </w:p>
        </w:tc>
        <w:tc>
          <w:tcPr>
            <w:tcW w:w="974" w:type="dxa"/>
            <w:vAlign w:val="center"/>
          </w:tcPr>
          <w:p w:rsidR="00A15D38" w:rsidRDefault="00A15D38" w:rsidP="0094113E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１０月</w:t>
            </w:r>
          </w:p>
        </w:tc>
        <w:tc>
          <w:tcPr>
            <w:tcW w:w="974" w:type="dxa"/>
            <w:vAlign w:val="center"/>
          </w:tcPr>
          <w:p w:rsidR="00A15D38" w:rsidRDefault="00A15D38" w:rsidP="0094113E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１１月</w:t>
            </w:r>
          </w:p>
        </w:tc>
        <w:tc>
          <w:tcPr>
            <w:tcW w:w="975" w:type="dxa"/>
            <w:vAlign w:val="center"/>
          </w:tcPr>
          <w:p w:rsidR="00A15D38" w:rsidRDefault="00A15D38" w:rsidP="0094113E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１２月</w:t>
            </w:r>
          </w:p>
        </w:tc>
        <w:tc>
          <w:tcPr>
            <w:tcW w:w="974" w:type="dxa"/>
            <w:vAlign w:val="center"/>
          </w:tcPr>
          <w:p w:rsidR="00A15D38" w:rsidRDefault="00A15D38" w:rsidP="0094113E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１月</w:t>
            </w:r>
          </w:p>
        </w:tc>
        <w:tc>
          <w:tcPr>
            <w:tcW w:w="974" w:type="dxa"/>
            <w:vAlign w:val="center"/>
          </w:tcPr>
          <w:p w:rsidR="00A15D38" w:rsidRDefault="00A15D38" w:rsidP="0094113E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２月</w:t>
            </w:r>
          </w:p>
        </w:tc>
        <w:tc>
          <w:tcPr>
            <w:tcW w:w="975" w:type="dxa"/>
          </w:tcPr>
          <w:p w:rsidR="00A15D38" w:rsidRPr="00D05CF7" w:rsidRDefault="00D05CF7" w:rsidP="0094113E">
            <w:pPr>
              <w:overflowPunct w:val="0"/>
              <w:autoSpaceDE w:val="0"/>
              <w:autoSpaceDN w:val="0"/>
              <w:spacing w:line="180" w:lineRule="auto"/>
              <w:jc w:val="center"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D05CF7">
              <w:rPr>
                <w:rFonts w:asciiTheme="minorEastAsia" w:eastAsiaTheme="minorEastAsia" w:hAnsiTheme="minorEastAsia" w:hint="eastAsia"/>
                <w:w w:val="80"/>
                <w:sz w:val="22"/>
              </w:rPr>
              <w:t>特になし</w:t>
            </w:r>
          </w:p>
        </w:tc>
      </w:tr>
      <w:tr w:rsidR="00A15D38" w:rsidTr="00A15D38">
        <w:trPr>
          <w:trHeight w:val="777"/>
        </w:trPr>
        <w:tc>
          <w:tcPr>
            <w:tcW w:w="974" w:type="dxa"/>
          </w:tcPr>
          <w:p w:rsidR="00A15D38" w:rsidRDefault="00A15D38" w:rsidP="0089733B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4" w:type="dxa"/>
          </w:tcPr>
          <w:p w:rsidR="00A15D38" w:rsidRDefault="00A15D38" w:rsidP="0089733B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4" w:type="dxa"/>
          </w:tcPr>
          <w:p w:rsidR="00A15D38" w:rsidRDefault="00A15D38" w:rsidP="0089733B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5" w:type="dxa"/>
          </w:tcPr>
          <w:p w:rsidR="00A15D38" w:rsidRDefault="00A15D38" w:rsidP="0089733B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4" w:type="dxa"/>
          </w:tcPr>
          <w:p w:rsidR="00A15D38" w:rsidRDefault="00A15D38" w:rsidP="0089733B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4" w:type="dxa"/>
          </w:tcPr>
          <w:p w:rsidR="00A15D38" w:rsidRDefault="00A15D38" w:rsidP="0089733B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5" w:type="dxa"/>
          </w:tcPr>
          <w:p w:rsidR="00A15D38" w:rsidRDefault="00A15D38" w:rsidP="0089733B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4" w:type="dxa"/>
          </w:tcPr>
          <w:p w:rsidR="00A15D38" w:rsidRDefault="00A15D38" w:rsidP="0089733B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4" w:type="dxa"/>
          </w:tcPr>
          <w:p w:rsidR="00A15D38" w:rsidRDefault="00A15D38" w:rsidP="0089733B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5" w:type="dxa"/>
          </w:tcPr>
          <w:p w:rsidR="00A15D38" w:rsidRDefault="00A15D38" w:rsidP="0089733B">
            <w:pPr>
              <w:overflowPunct w:val="0"/>
              <w:autoSpaceDE w:val="0"/>
              <w:autoSpaceDN w:val="0"/>
              <w:spacing w:line="1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BC36F8" w:rsidRPr="001879A8" w:rsidRDefault="00BC36F8" w:rsidP="00BC36F8">
      <w:pPr>
        <w:overflowPunct w:val="0"/>
        <w:autoSpaceDE w:val="0"/>
        <w:autoSpaceDN w:val="0"/>
        <w:spacing w:line="120" w:lineRule="auto"/>
        <w:rPr>
          <w:rFonts w:asciiTheme="minorEastAsia" w:eastAsiaTheme="minorEastAsia" w:hAnsiTheme="minorEastAsia"/>
          <w:sz w:val="22"/>
        </w:rPr>
      </w:pPr>
    </w:p>
    <w:sectPr w:rsidR="00BC36F8" w:rsidRPr="001879A8" w:rsidSect="00BC36F8">
      <w:footerReference w:type="default" r:id="rId8"/>
      <w:type w:val="continuous"/>
      <w:pgSz w:w="11907" w:h="16840" w:code="9"/>
      <w:pgMar w:top="851" w:right="1077" w:bottom="454" w:left="1077" w:header="284" w:footer="284" w:gutter="0"/>
      <w:paperSrc w:first="7" w:other="7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333" w:rsidRDefault="005E0333" w:rsidP="009850A8">
      <w:r>
        <w:separator/>
      </w:r>
    </w:p>
  </w:endnote>
  <w:endnote w:type="continuationSeparator" w:id="0">
    <w:p w:rsidR="005E0333" w:rsidRDefault="005E0333" w:rsidP="0098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333" w:rsidRPr="005E621C" w:rsidRDefault="005E0333" w:rsidP="00DE3BFE">
    <w:pPr>
      <w:wordWrap w:val="0"/>
      <w:spacing w:line="0" w:lineRule="atLeast"/>
      <w:ind w:right="880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333" w:rsidRDefault="005E0333" w:rsidP="009850A8">
      <w:r>
        <w:separator/>
      </w:r>
    </w:p>
  </w:footnote>
  <w:footnote w:type="continuationSeparator" w:id="0">
    <w:p w:rsidR="005E0333" w:rsidRDefault="005E0333" w:rsidP="0098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4A10"/>
    <w:multiLevelType w:val="hybridMultilevel"/>
    <w:tmpl w:val="95BE15B0"/>
    <w:lvl w:ilvl="0" w:tplc="335A8BDA">
      <w:start w:val="1"/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31320B44"/>
    <w:multiLevelType w:val="hybridMultilevel"/>
    <w:tmpl w:val="04FC8F48"/>
    <w:lvl w:ilvl="0" w:tplc="F3E2E50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74F0AC2"/>
    <w:multiLevelType w:val="hybridMultilevel"/>
    <w:tmpl w:val="BB0C75AE"/>
    <w:lvl w:ilvl="0" w:tplc="74FA17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96EAC"/>
    <w:multiLevelType w:val="hybridMultilevel"/>
    <w:tmpl w:val="1436B69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76F359B"/>
    <w:multiLevelType w:val="hybridMultilevel"/>
    <w:tmpl w:val="F0BE3F28"/>
    <w:lvl w:ilvl="0" w:tplc="BD3C416A">
      <w:start w:val="3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D0"/>
    <w:rsid w:val="00000A54"/>
    <w:rsid w:val="000026D8"/>
    <w:rsid w:val="000266B8"/>
    <w:rsid w:val="000269E7"/>
    <w:rsid w:val="000348C9"/>
    <w:rsid w:val="00035EAE"/>
    <w:rsid w:val="00070592"/>
    <w:rsid w:val="000751D3"/>
    <w:rsid w:val="00091333"/>
    <w:rsid w:val="000951A9"/>
    <w:rsid w:val="00096D24"/>
    <w:rsid w:val="000A690C"/>
    <w:rsid w:val="000C2E1F"/>
    <w:rsid w:val="000C497F"/>
    <w:rsid w:val="000D2E3D"/>
    <w:rsid w:val="000F29AC"/>
    <w:rsid w:val="000F573A"/>
    <w:rsid w:val="00103899"/>
    <w:rsid w:val="00115D05"/>
    <w:rsid w:val="0013237F"/>
    <w:rsid w:val="00145D6E"/>
    <w:rsid w:val="0014718C"/>
    <w:rsid w:val="0015135A"/>
    <w:rsid w:val="001600A1"/>
    <w:rsid w:val="00170D09"/>
    <w:rsid w:val="001742CC"/>
    <w:rsid w:val="001879A8"/>
    <w:rsid w:val="00187FE2"/>
    <w:rsid w:val="001B2E78"/>
    <w:rsid w:val="001B494D"/>
    <w:rsid w:val="001D7F7A"/>
    <w:rsid w:val="001E2DA9"/>
    <w:rsid w:val="001E551C"/>
    <w:rsid w:val="001E634D"/>
    <w:rsid w:val="001F2BAD"/>
    <w:rsid w:val="001F7B80"/>
    <w:rsid w:val="0020023A"/>
    <w:rsid w:val="00201C19"/>
    <w:rsid w:val="0020293A"/>
    <w:rsid w:val="00203906"/>
    <w:rsid w:val="002056E6"/>
    <w:rsid w:val="0022212A"/>
    <w:rsid w:val="00241328"/>
    <w:rsid w:val="0025664E"/>
    <w:rsid w:val="00263C4D"/>
    <w:rsid w:val="00263EF3"/>
    <w:rsid w:val="0026714A"/>
    <w:rsid w:val="0029076B"/>
    <w:rsid w:val="002B5969"/>
    <w:rsid w:val="002D1A48"/>
    <w:rsid w:val="002D505F"/>
    <w:rsid w:val="002F2C0A"/>
    <w:rsid w:val="002F5498"/>
    <w:rsid w:val="0030498D"/>
    <w:rsid w:val="0031275D"/>
    <w:rsid w:val="00313376"/>
    <w:rsid w:val="0031442E"/>
    <w:rsid w:val="003444DE"/>
    <w:rsid w:val="0035050B"/>
    <w:rsid w:val="0035442C"/>
    <w:rsid w:val="0037068A"/>
    <w:rsid w:val="0039316B"/>
    <w:rsid w:val="00396A49"/>
    <w:rsid w:val="003C37C8"/>
    <w:rsid w:val="003D5DE1"/>
    <w:rsid w:val="003D77B1"/>
    <w:rsid w:val="003F0F8A"/>
    <w:rsid w:val="00420E3F"/>
    <w:rsid w:val="00431349"/>
    <w:rsid w:val="00436340"/>
    <w:rsid w:val="004402ED"/>
    <w:rsid w:val="004423C8"/>
    <w:rsid w:val="00456DE4"/>
    <w:rsid w:val="00464213"/>
    <w:rsid w:val="0046631A"/>
    <w:rsid w:val="004A64CE"/>
    <w:rsid w:val="004A78DC"/>
    <w:rsid w:val="004E6B9F"/>
    <w:rsid w:val="004F7FF1"/>
    <w:rsid w:val="0051363D"/>
    <w:rsid w:val="00535EA2"/>
    <w:rsid w:val="0053764B"/>
    <w:rsid w:val="00555F69"/>
    <w:rsid w:val="00561C0C"/>
    <w:rsid w:val="0056537C"/>
    <w:rsid w:val="005670B9"/>
    <w:rsid w:val="0057049C"/>
    <w:rsid w:val="00573680"/>
    <w:rsid w:val="00584232"/>
    <w:rsid w:val="005956F1"/>
    <w:rsid w:val="005B30F9"/>
    <w:rsid w:val="005B6C38"/>
    <w:rsid w:val="005D4735"/>
    <w:rsid w:val="005E0333"/>
    <w:rsid w:val="005E108F"/>
    <w:rsid w:val="005E621C"/>
    <w:rsid w:val="005F6CE6"/>
    <w:rsid w:val="00600745"/>
    <w:rsid w:val="00604C05"/>
    <w:rsid w:val="00607C11"/>
    <w:rsid w:val="00607E71"/>
    <w:rsid w:val="00610149"/>
    <w:rsid w:val="0061244D"/>
    <w:rsid w:val="0062266E"/>
    <w:rsid w:val="00663268"/>
    <w:rsid w:val="00680656"/>
    <w:rsid w:val="00692988"/>
    <w:rsid w:val="006A7C8B"/>
    <w:rsid w:val="006B2348"/>
    <w:rsid w:val="006D6C9F"/>
    <w:rsid w:val="006D7D23"/>
    <w:rsid w:val="006F727A"/>
    <w:rsid w:val="00702000"/>
    <w:rsid w:val="00702E97"/>
    <w:rsid w:val="0071331D"/>
    <w:rsid w:val="00714AC5"/>
    <w:rsid w:val="007262D5"/>
    <w:rsid w:val="00737117"/>
    <w:rsid w:val="00737EC5"/>
    <w:rsid w:val="0074271C"/>
    <w:rsid w:val="0074750B"/>
    <w:rsid w:val="00754358"/>
    <w:rsid w:val="007550E0"/>
    <w:rsid w:val="00756CF5"/>
    <w:rsid w:val="00757BCD"/>
    <w:rsid w:val="00762301"/>
    <w:rsid w:val="00764BDA"/>
    <w:rsid w:val="00766597"/>
    <w:rsid w:val="007B3E62"/>
    <w:rsid w:val="007B69EA"/>
    <w:rsid w:val="007C1268"/>
    <w:rsid w:val="007D4B78"/>
    <w:rsid w:val="007E02FE"/>
    <w:rsid w:val="007E3565"/>
    <w:rsid w:val="007E476E"/>
    <w:rsid w:val="007F0F89"/>
    <w:rsid w:val="00822680"/>
    <w:rsid w:val="00834112"/>
    <w:rsid w:val="00834900"/>
    <w:rsid w:val="00837BD0"/>
    <w:rsid w:val="008700D0"/>
    <w:rsid w:val="00882AEA"/>
    <w:rsid w:val="00894103"/>
    <w:rsid w:val="0089733B"/>
    <w:rsid w:val="008B2D76"/>
    <w:rsid w:val="008B4589"/>
    <w:rsid w:val="008C0889"/>
    <w:rsid w:val="008C2809"/>
    <w:rsid w:val="008C3998"/>
    <w:rsid w:val="008C5AA2"/>
    <w:rsid w:val="008E0496"/>
    <w:rsid w:val="008E2698"/>
    <w:rsid w:val="008E68AF"/>
    <w:rsid w:val="008E6C67"/>
    <w:rsid w:val="008F43F5"/>
    <w:rsid w:val="008F701C"/>
    <w:rsid w:val="009039C2"/>
    <w:rsid w:val="00903E38"/>
    <w:rsid w:val="00910995"/>
    <w:rsid w:val="009141D9"/>
    <w:rsid w:val="0094113E"/>
    <w:rsid w:val="00947310"/>
    <w:rsid w:val="009726A6"/>
    <w:rsid w:val="00972A0F"/>
    <w:rsid w:val="009850A8"/>
    <w:rsid w:val="009A26BC"/>
    <w:rsid w:val="009B0F18"/>
    <w:rsid w:val="009B2811"/>
    <w:rsid w:val="009D5234"/>
    <w:rsid w:val="009D5910"/>
    <w:rsid w:val="009E4E9D"/>
    <w:rsid w:val="009F33E9"/>
    <w:rsid w:val="009F42D7"/>
    <w:rsid w:val="00A01415"/>
    <w:rsid w:val="00A061BF"/>
    <w:rsid w:val="00A07FB8"/>
    <w:rsid w:val="00A1410D"/>
    <w:rsid w:val="00A15D38"/>
    <w:rsid w:val="00A27CDC"/>
    <w:rsid w:val="00A301C1"/>
    <w:rsid w:val="00A51C3D"/>
    <w:rsid w:val="00A6025F"/>
    <w:rsid w:val="00A6781F"/>
    <w:rsid w:val="00A72369"/>
    <w:rsid w:val="00A7545E"/>
    <w:rsid w:val="00A83795"/>
    <w:rsid w:val="00A841DF"/>
    <w:rsid w:val="00A85620"/>
    <w:rsid w:val="00A91DF5"/>
    <w:rsid w:val="00A968A8"/>
    <w:rsid w:val="00AA2700"/>
    <w:rsid w:val="00AA5154"/>
    <w:rsid w:val="00AB2E39"/>
    <w:rsid w:val="00AB3770"/>
    <w:rsid w:val="00AB5422"/>
    <w:rsid w:val="00AD4307"/>
    <w:rsid w:val="00AD4851"/>
    <w:rsid w:val="00AD7388"/>
    <w:rsid w:val="00AF45E9"/>
    <w:rsid w:val="00B0365B"/>
    <w:rsid w:val="00B04B17"/>
    <w:rsid w:val="00B210FD"/>
    <w:rsid w:val="00B22C2B"/>
    <w:rsid w:val="00B22EAC"/>
    <w:rsid w:val="00B249EB"/>
    <w:rsid w:val="00B44117"/>
    <w:rsid w:val="00B457B1"/>
    <w:rsid w:val="00B4716C"/>
    <w:rsid w:val="00B478E7"/>
    <w:rsid w:val="00B5270D"/>
    <w:rsid w:val="00B74663"/>
    <w:rsid w:val="00B83177"/>
    <w:rsid w:val="00B83439"/>
    <w:rsid w:val="00B90894"/>
    <w:rsid w:val="00B97066"/>
    <w:rsid w:val="00BA2507"/>
    <w:rsid w:val="00BA2EA8"/>
    <w:rsid w:val="00BC36F8"/>
    <w:rsid w:val="00BC76BF"/>
    <w:rsid w:val="00BD0150"/>
    <w:rsid w:val="00BD1F62"/>
    <w:rsid w:val="00BD50B5"/>
    <w:rsid w:val="00BF26C0"/>
    <w:rsid w:val="00BF3437"/>
    <w:rsid w:val="00BF75A3"/>
    <w:rsid w:val="00C2494A"/>
    <w:rsid w:val="00C24E40"/>
    <w:rsid w:val="00C34090"/>
    <w:rsid w:val="00C473E6"/>
    <w:rsid w:val="00C5251F"/>
    <w:rsid w:val="00C53F19"/>
    <w:rsid w:val="00C5546F"/>
    <w:rsid w:val="00C6581C"/>
    <w:rsid w:val="00C829C3"/>
    <w:rsid w:val="00CA641F"/>
    <w:rsid w:val="00CB5394"/>
    <w:rsid w:val="00CC350D"/>
    <w:rsid w:val="00CD1EB6"/>
    <w:rsid w:val="00CD1F83"/>
    <w:rsid w:val="00CD6365"/>
    <w:rsid w:val="00CD63C6"/>
    <w:rsid w:val="00CE3D93"/>
    <w:rsid w:val="00CE5FDF"/>
    <w:rsid w:val="00CE6FC3"/>
    <w:rsid w:val="00CF1C24"/>
    <w:rsid w:val="00D042D1"/>
    <w:rsid w:val="00D05CF7"/>
    <w:rsid w:val="00D0628D"/>
    <w:rsid w:val="00D31A42"/>
    <w:rsid w:val="00D41283"/>
    <w:rsid w:val="00D60FC6"/>
    <w:rsid w:val="00DA4273"/>
    <w:rsid w:val="00DC553C"/>
    <w:rsid w:val="00DD0856"/>
    <w:rsid w:val="00DD40BB"/>
    <w:rsid w:val="00DE3BFE"/>
    <w:rsid w:val="00DF4CB2"/>
    <w:rsid w:val="00DF7FB2"/>
    <w:rsid w:val="00E04742"/>
    <w:rsid w:val="00E049CD"/>
    <w:rsid w:val="00E1063D"/>
    <w:rsid w:val="00E162F1"/>
    <w:rsid w:val="00E31D68"/>
    <w:rsid w:val="00E37C87"/>
    <w:rsid w:val="00E478A7"/>
    <w:rsid w:val="00E63962"/>
    <w:rsid w:val="00E735AF"/>
    <w:rsid w:val="00E74EEF"/>
    <w:rsid w:val="00E8397B"/>
    <w:rsid w:val="00E90971"/>
    <w:rsid w:val="00E94656"/>
    <w:rsid w:val="00E94FA1"/>
    <w:rsid w:val="00EA07B0"/>
    <w:rsid w:val="00EA58E5"/>
    <w:rsid w:val="00EB396E"/>
    <w:rsid w:val="00EC028F"/>
    <w:rsid w:val="00ED54F0"/>
    <w:rsid w:val="00ED563E"/>
    <w:rsid w:val="00ED6221"/>
    <w:rsid w:val="00EE4D8A"/>
    <w:rsid w:val="00EE7DE0"/>
    <w:rsid w:val="00EF53DE"/>
    <w:rsid w:val="00F26C95"/>
    <w:rsid w:val="00F31C75"/>
    <w:rsid w:val="00F35B0C"/>
    <w:rsid w:val="00F3608C"/>
    <w:rsid w:val="00F40865"/>
    <w:rsid w:val="00F4207B"/>
    <w:rsid w:val="00F452AD"/>
    <w:rsid w:val="00F47D4D"/>
    <w:rsid w:val="00F6347B"/>
    <w:rsid w:val="00F72D4B"/>
    <w:rsid w:val="00F83682"/>
    <w:rsid w:val="00F8639D"/>
    <w:rsid w:val="00F94CCD"/>
    <w:rsid w:val="00FB1D7C"/>
    <w:rsid w:val="00FD13F3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2730BD32"/>
  <w15:docId w15:val="{851AFEFF-0B3E-4000-BDFB-49B4261E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2D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0A8"/>
  </w:style>
  <w:style w:type="paragraph" w:styleId="a5">
    <w:name w:val="footer"/>
    <w:basedOn w:val="a"/>
    <w:link w:val="a6"/>
    <w:uiPriority w:val="99"/>
    <w:unhideWhenUsed/>
    <w:rsid w:val="00985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0A8"/>
  </w:style>
  <w:style w:type="paragraph" w:styleId="a7">
    <w:name w:val="List Paragraph"/>
    <w:basedOn w:val="a"/>
    <w:uiPriority w:val="34"/>
    <w:qFormat/>
    <w:rsid w:val="007B3E6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B4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94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642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7550E0"/>
    <w:pPr>
      <w:widowControl w:val="0"/>
      <w:jc w:val="both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2C6EC-CC64-4840-8ACF-05EF4D0E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田村市役所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</dc:creator>
  <cp:lastModifiedBy>箭内広樹</cp:lastModifiedBy>
  <cp:revision>13</cp:revision>
  <cp:lastPrinted>2025-09-02T03:56:00Z</cp:lastPrinted>
  <dcterms:created xsi:type="dcterms:W3CDTF">2025-02-25T08:13:00Z</dcterms:created>
  <dcterms:modified xsi:type="dcterms:W3CDTF">2025-11-28T04:16:00Z</dcterms:modified>
</cp:coreProperties>
</file>