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2D6336EF" w:rsidR="003411ED" w:rsidRPr="007D6E3D" w:rsidRDefault="007D6E3D" w:rsidP="007D6E3D">
      <w:pPr>
        <w:widowControl/>
        <w:spacing w:afterLines="100" w:after="24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7D6E3D">
        <w:rPr>
          <w:rFonts w:ascii="ＭＳ ゴシック" w:eastAsia="ＭＳ ゴシック" w:hAnsi="ＭＳ ゴシック" w:hint="eastAsia"/>
          <w:b/>
          <w:sz w:val="22"/>
          <w:szCs w:val="22"/>
        </w:rPr>
        <w:t>計算書</w:t>
      </w:r>
      <w:r w:rsidR="003411ED" w:rsidRPr="007D6E3D">
        <w:rPr>
          <w:rFonts w:ascii="ＭＳ ゴシック" w:eastAsia="ＭＳ ゴシック" w:hAnsi="ＭＳ ゴシック" w:hint="eastAsia"/>
          <w:b/>
          <w:sz w:val="22"/>
          <w:szCs w:val="22"/>
        </w:rPr>
        <w:t>（認定申請書ハ－①）</w:t>
      </w:r>
    </w:p>
    <w:p w14:paraId="48D7F048" w14:textId="77777777" w:rsidR="0000672C" w:rsidRPr="007D6E3D" w:rsidRDefault="0000672C" w:rsidP="000067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D6E3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　</w:t>
      </w:r>
    </w:p>
    <w:p w14:paraId="02C9E2E9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612B773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6E3D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411ED" w:rsidRPr="007D6E3D" w14:paraId="2BDA831F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67147019" w14:textId="09391D31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</w:t>
            </w:r>
            <w:r w:rsidR="007D6E3D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・２</w:t>
            </w: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256" w:type="dxa"/>
            <w:vAlign w:val="center"/>
          </w:tcPr>
          <w:p w14:paraId="161D5E34" w14:textId="33508BB3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</w:t>
            </w:r>
            <w:r w:rsidR="00DE0E34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１年間</w:t>
            </w: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7FB3B2AD" w14:textId="77777777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3411ED" w:rsidRPr="007D6E3D" w14:paraId="20DC635D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78E501DE" w14:textId="523F48CB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vAlign w:val="center"/>
          </w:tcPr>
          <w:p w14:paraId="0485980A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14266AD0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411ED" w:rsidRPr="007D6E3D" w14:paraId="0304A24E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41DCAA4C" w14:textId="60D87B38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97DF256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7FC6A714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411ED" w:rsidRPr="007D6E3D" w14:paraId="7A492825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63D33D83" w14:textId="6BFC0DA0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vAlign w:val="center"/>
          </w:tcPr>
          <w:p w14:paraId="39EBA6C1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206914A1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411ED" w:rsidRPr="007D6E3D" w14:paraId="7547CBD5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63961477" w14:textId="3FA39DC0" w:rsidR="003411ED" w:rsidRPr="007D6E3D" w:rsidRDefault="003411ED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vAlign w:val="center"/>
          </w:tcPr>
          <w:p w14:paraId="0F9C1158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715216F6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411ED" w:rsidRPr="007D6E3D" w14:paraId="36385D80" w14:textId="77777777" w:rsidTr="007D6E3D">
        <w:trPr>
          <w:trHeight w:val="397"/>
        </w:trPr>
        <w:tc>
          <w:tcPr>
            <w:tcW w:w="3256" w:type="dxa"/>
            <w:vAlign w:val="center"/>
          </w:tcPr>
          <w:p w14:paraId="5E639CF1" w14:textId="130F8767" w:rsidR="003411ED" w:rsidRPr="007D6E3D" w:rsidRDefault="00DE0E34" w:rsidP="007D6E3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  <w:r w:rsidR="003411ED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E88BF6A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4F2414A2" w14:textId="77777777" w:rsidR="003411ED" w:rsidRPr="007D6E3D" w:rsidRDefault="003411ED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2B67B864" w14:textId="77777777" w:rsidR="003411ED" w:rsidRPr="007D6E3D" w:rsidRDefault="003411ED" w:rsidP="003411ED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2"/>
        </w:rPr>
      </w:pPr>
      <w:r w:rsidRPr="007D6E3D">
        <w:rPr>
          <w:rFonts w:ascii="ＭＳ ゴシック" w:eastAsia="ＭＳ ゴシック" w:hAnsi="ＭＳ ゴシック" w:hint="eastAsia"/>
          <w:sz w:val="20"/>
          <w:szCs w:val="22"/>
        </w:rPr>
        <w:t>※１：業種欄には、営んでいる事業が属する全ての業種（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2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2"/>
        </w:rPr>
      </w:pP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2"/>
        </w:rPr>
        <w:t>※２：指定業種の売上高を合算して記載することも可</w:t>
      </w:r>
    </w:p>
    <w:p w14:paraId="01366799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1F30F6C8" w14:textId="2EA943BF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（表２：最近３か月</w:t>
      </w:r>
      <w:r w:rsidR="00894E1C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間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</w:t>
      </w:r>
      <w:r w:rsidR="0026259A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月平均売上高営業利益率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【Ａ】）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3411ED" w:rsidRPr="007D6E3D" w14:paraId="40FB7275" w14:textId="77777777" w:rsidTr="008B0595">
        <w:trPr>
          <w:trHeight w:val="397"/>
        </w:trPr>
        <w:tc>
          <w:tcPr>
            <w:tcW w:w="6941" w:type="dxa"/>
            <w:vAlign w:val="center"/>
          </w:tcPr>
          <w:p w14:paraId="347811DA" w14:textId="4BE60630" w:rsidR="003411ED" w:rsidRPr="007D6E3D" w:rsidRDefault="003411ED" w:rsidP="007D6E3D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894E1C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B32AD0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</w:p>
        </w:tc>
        <w:tc>
          <w:tcPr>
            <w:tcW w:w="2665" w:type="dxa"/>
            <w:vAlign w:val="center"/>
          </w:tcPr>
          <w:p w14:paraId="7D51AA33" w14:textId="12BABB90" w:rsidR="003411ED" w:rsidRPr="007D6E3D" w:rsidRDefault="00B32AD0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962C168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A27086" w14:textId="37EB2841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6E3D">
        <w:rPr>
          <w:rFonts w:ascii="ＭＳ ゴシック" w:eastAsia="ＭＳ ゴシック" w:hAnsi="ＭＳ ゴシック" w:hint="eastAsia"/>
          <w:sz w:val="22"/>
          <w:szCs w:val="22"/>
        </w:rPr>
        <w:t>（表３：最近３か月</w:t>
      </w:r>
      <w:r w:rsidR="00894E1C" w:rsidRPr="007D6E3D">
        <w:rPr>
          <w:rFonts w:ascii="ＭＳ ゴシック" w:eastAsia="ＭＳ ゴシック" w:hAnsi="ＭＳ ゴシック" w:hint="eastAsia"/>
          <w:sz w:val="22"/>
          <w:szCs w:val="22"/>
        </w:rPr>
        <w:t>間</w:t>
      </w:r>
      <w:r w:rsidRPr="007D6E3D">
        <w:rPr>
          <w:rFonts w:ascii="ＭＳ ゴシック" w:eastAsia="ＭＳ ゴシック" w:hAnsi="ＭＳ ゴシック" w:hint="eastAsia"/>
          <w:sz w:val="22"/>
          <w:szCs w:val="22"/>
        </w:rPr>
        <w:t>の前年同期の</w:t>
      </w:r>
      <w:r w:rsidR="00B32AD0" w:rsidRPr="007D6E3D">
        <w:rPr>
          <w:rFonts w:ascii="ＭＳ ゴシック" w:eastAsia="ＭＳ ゴシック" w:hAnsi="ＭＳ ゴシック" w:hint="eastAsia"/>
          <w:sz w:val="22"/>
          <w:szCs w:val="22"/>
        </w:rPr>
        <w:t>月平均売上高営業利益率</w:t>
      </w:r>
      <w:r w:rsidRPr="007D6E3D">
        <w:rPr>
          <w:rFonts w:ascii="ＭＳ ゴシック" w:eastAsia="ＭＳ ゴシック" w:hAnsi="ＭＳ ゴシック" w:hint="eastAsia"/>
          <w:sz w:val="22"/>
          <w:szCs w:val="22"/>
        </w:rPr>
        <w:t>【Ｂ】）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3411ED" w:rsidRPr="007D6E3D" w14:paraId="3979B6D2" w14:textId="77777777" w:rsidTr="008B0595">
        <w:trPr>
          <w:trHeight w:val="397"/>
        </w:trPr>
        <w:tc>
          <w:tcPr>
            <w:tcW w:w="6941" w:type="dxa"/>
            <w:vAlign w:val="center"/>
          </w:tcPr>
          <w:p w14:paraId="6EC391EE" w14:textId="5473C8C8" w:rsidR="003411ED" w:rsidRPr="007D6E3D" w:rsidRDefault="003411ED" w:rsidP="007D6E3D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894E1C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の前年同期の</w:t>
            </w:r>
            <w:r w:rsidR="00B32AD0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</w:p>
        </w:tc>
        <w:tc>
          <w:tcPr>
            <w:tcW w:w="2665" w:type="dxa"/>
            <w:vAlign w:val="center"/>
          </w:tcPr>
          <w:p w14:paraId="5FC23BB7" w14:textId="4E42014A" w:rsidR="003411ED" w:rsidRPr="007D6E3D" w:rsidRDefault="00B32AD0" w:rsidP="007D6E3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D6759E1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EFBA12" w14:textId="77777777" w:rsidR="003411ED" w:rsidRPr="007D6E3D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17C21A43" w14:textId="6947106C" w:rsidR="003411ED" w:rsidRPr="007D6E3D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D6E3D">
        <w:rPr>
          <w:rFonts w:ascii="ＭＳ ゴシック" w:eastAsia="ＭＳ ゴシック" w:hAnsi="ＭＳ ゴシック" w:hint="eastAsia"/>
          <w:sz w:val="22"/>
          <w:szCs w:val="22"/>
        </w:rPr>
        <w:t>（最近３か月</w:t>
      </w:r>
      <w:r w:rsidR="00894E1C" w:rsidRPr="007D6E3D">
        <w:rPr>
          <w:rFonts w:ascii="ＭＳ ゴシック" w:eastAsia="ＭＳ ゴシック" w:hAnsi="ＭＳ ゴシック" w:hint="eastAsia"/>
          <w:sz w:val="22"/>
          <w:szCs w:val="22"/>
        </w:rPr>
        <w:t>間</w:t>
      </w:r>
      <w:r w:rsidRPr="007D6E3D">
        <w:rPr>
          <w:rFonts w:ascii="ＭＳ ゴシック" w:eastAsia="ＭＳ ゴシック" w:hAnsi="ＭＳ ゴシック" w:hint="eastAsia"/>
          <w:sz w:val="22"/>
          <w:szCs w:val="22"/>
        </w:rPr>
        <w:t>の企業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</w:t>
      </w:r>
      <w:r w:rsidR="00107713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月平均売上高営業利益率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の減少率）</w:t>
      </w:r>
    </w:p>
    <w:p w14:paraId="0C762807" w14:textId="77777777" w:rsidR="003411ED" w:rsidRPr="007D6E3D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5387"/>
        <w:gridCol w:w="1417"/>
        <w:gridCol w:w="1985"/>
      </w:tblGrid>
      <w:tr w:rsidR="003411ED" w:rsidRPr="007D6E3D" w14:paraId="2356F0F4" w14:textId="77777777" w:rsidTr="007D6E3D">
        <w:trPr>
          <w:trHeight w:val="407"/>
        </w:trPr>
        <w:tc>
          <w:tcPr>
            <w:tcW w:w="5387" w:type="dxa"/>
          </w:tcPr>
          <w:p w14:paraId="2BEA440D" w14:textId="10343B25" w:rsidR="003411ED" w:rsidRPr="007D6E3D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【Ｂ】　　　　　</w:t>
            </w:r>
            <w:r w:rsidR="00A46749" w:rsidRPr="007D6E3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％</w:t>
            </w: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－　【Ａ】　　　　　</w:t>
            </w:r>
            <w:r w:rsidR="00A46749" w:rsidRPr="007D6E3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D6E3D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4819DD98" w14:textId="34C5576B" w:rsidR="003411ED" w:rsidRPr="007D6E3D" w:rsidRDefault="003411ED" w:rsidP="007D6E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411ED" w:rsidRPr="007D6E3D" w14:paraId="05A2D3E5" w14:textId="77777777" w:rsidTr="007D6E3D">
        <w:trPr>
          <w:trHeight w:val="431"/>
        </w:trPr>
        <w:tc>
          <w:tcPr>
            <w:tcW w:w="5387" w:type="dxa"/>
          </w:tcPr>
          <w:p w14:paraId="59668739" w14:textId="3ECDAE84" w:rsidR="003411ED" w:rsidRPr="007D6E3D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【Ｂ】　　　　　</w:t>
            </w:r>
            <w:r w:rsidR="00A46749" w:rsidRPr="007D6E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D6E3D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B85588C" w14:textId="77777777" w:rsidR="003411ED" w:rsidRPr="007D6E3D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2A7B448" w14:textId="77777777" w:rsidR="003411ED" w:rsidRPr="007D6E3D" w:rsidRDefault="003411ED" w:rsidP="003411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A40E883" w14:textId="09A1543D" w:rsidR="007D6E3D" w:rsidRPr="007849B2" w:rsidRDefault="003411ED" w:rsidP="007849B2">
      <w:pPr>
        <w:widowControl/>
        <w:ind w:left="584" w:hangingChars="292" w:hanging="584"/>
        <w:jc w:val="left"/>
        <w:rPr>
          <w:rFonts w:ascii="ＭＳ ゴシック" w:eastAsia="ＭＳ ゴシック" w:hAnsi="ＭＳ ゴシック" w:hint="eastAsia"/>
          <w:sz w:val="20"/>
          <w:szCs w:val="22"/>
        </w:rPr>
      </w:pPr>
      <w:r w:rsidRPr="007D6E3D">
        <w:rPr>
          <w:rFonts w:ascii="ＭＳ ゴシック" w:eastAsia="ＭＳ ゴシック" w:hAnsi="ＭＳ ゴシック" w:hint="eastAsia"/>
          <w:sz w:val="20"/>
          <w:szCs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7D6E3D" w:rsidRPr="007849B2" w:rsidSect="00F84BCF">
      <w:pgSz w:w="11906" w:h="16838"/>
      <w:pgMar w:top="1418" w:right="1134" w:bottom="1418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7D6E3D" w:rsidRDefault="007D6E3D">
      <w:r>
        <w:separator/>
      </w:r>
    </w:p>
  </w:endnote>
  <w:endnote w:type="continuationSeparator" w:id="0">
    <w:p w14:paraId="0A6E9193" w14:textId="77777777" w:rsidR="007D6E3D" w:rsidRDefault="007D6E3D">
      <w:r>
        <w:continuationSeparator/>
      </w:r>
    </w:p>
  </w:endnote>
  <w:endnote w:type="continuationNotice" w:id="1">
    <w:p w14:paraId="1D3F8BB1" w14:textId="77777777" w:rsidR="007D6E3D" w:rsidRDefault="007D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7D6E3D" w:rsidRDefault="007D6E3D">
      <w:r>
        <w:separator/>
      </w:r>
    </w:p>
  </w:footnote>
  <w:footnote w:type="continuationSeparator" w:id="0">
    <w:p w14:paraId="16AE826B" w14:textId="77777777" w:rsidR="007D6E3D" w:rsidRDefault="007D6E3D">
      <w:r>
        <w:continuationSeparator/>
      </w:r>
    </w:p>
  </w:footnote>
  <w:footnote w:type="continuationNotice" w:id="1">
    <w:p w14:paraId="5FBD7478" w14:textId="77777777" w:rsidR="007D6E3D" w:rsidRDefault="007D6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06D"/>
    <w:rsid w:val="00002B9C"/>
    <w:rsid w:val="00003162"/>
    <w:rsid w:val="00003849"/>
    <w:rsid w:val="00003F32"/>
    <w:rsid w:val="00004263"/>
    <w:rsid w:val="000046C7"/>
    <w:rsid w:val="00004DCA"/>
    <w:rsid w:val="0000672C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165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A0E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0FD6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E78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C45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6B4D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B93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3DD8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49B2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E3D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BBB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14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595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9E1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616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3F5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232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BA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4BCF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1990B00A-12DF-4526-85BE-547FD2C8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佐藤隼斗</cp:lastModifiedBy>
  <cp:revision>15</cp:revision>
  <cp:lastPrinted>2024-09-30T11:50:00Z</cp:lastPrinted>
  <dcterms:created xsi:type="dcterms:W3CDTF">2024-10-16T15:58:00Z</dcterms:created>
  <dcterms:modified xsi:type="dcterms:W3CDTF">2025-02-13T01:38:00Z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